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FA9D1" w14:textId="289E9BB6" w:rsidR="00131042" w:rsidRPr="00B14081" w:rsidRDefault="00B14081" w:rsidP="00C15E8C">
      <w:pPr>
        <w:tabs>
          <w:tab w:val="left" w:pos="3884"/>
        </w:tabs>
        <w:ind w:firstLine="284"/>
        <w:contextualSpacing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tab/>
      </w:r>
      <w:r>
        <w:tab/>
      </w:r>
      <w:r w:rsidRPr="00B14081">
        <w:rPr>
          <w:b/>
          <w:bCs/>
        </w:rPr>
        <w:t xml:space="preserve">                                                          </w:t>
      </w:r>
      <w:r w:rsidRPr="00B14081">
        <w:rPr>
          <w:rFonts w:ascii="Times New Roman" w:hAnsi="Times New Roman" w:cs="Times New Roman"/>
          <w:b/>
          <w:bCs/>
          <w:i/>
          <w:iCs/>
          <w:sz w:val="32"/>
          <w:szCs w:val="32"/>
        </w:rPr>
        <w:t>Allegato D</w:t>
      </w:r>
    </w:p>
    <w:p w14:paraId="017BC40C" w14:textId="455035E0" w:rsidR="00FB313F" w:rsidRDefault="00855893" w:rsidP="00C15E8C">
      <w:pPr>
        <w:tabs>
          <w:tab w:val="left" w:pos="3884"/>
        </w:tabs>
        <w:ind w:firstLine="284"/>
        <w:contextualSpacing/>
        <w:jc w:val="center"/>
      </w:pPr>
      <w:r>
        <w:rPr>
          <w:noProof/>
        </w:rPr>
        <w:drawing>
          <wp:inline distT="0" distB="0" distL="0" distR="0" wp14:anchorId="618D9FD1" wp14:editId="11390672">
            <wp:extent cx="658495" cy="676910"/>
            <wp:effectExtent l="0" t="0" r="8255" b="8890"/>
            <wp:docPr id="1" name="Immagine 1" descr="Immagine che contiene nero, oscurità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nero, oscurità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E9F150" w14:textId="7C20CE6B" w:rsidR="00855893" w:rsidRPr="00855893" w:rsidRDefault="00855893" w:rsidP="00E31E49">
      <w:pPr>
        <w:tabs>
          <w:tab w:val="left" w:pos="2410"/>
        </w:tabs>
        <w:spacing w:line="240" w:lineRule="auto"/>
        <w:contextualSpacing/>
        <w:jc w:val="center"/>
        <w:rPr>
          <w:rFonts w:ascii="Kunstler Script" w:hAnsi="Kunstler Script"/>
          <w:b/>
          <w:bCs/>
          <w:sz w:val="56"/>
          <w:szCs w:val="56"/>
        </w:rPr>
      </w:pPr>
      <w:r w:rsidRPr="00855893">
        <w:rPr>
          <w:rFonts w:ascii="Kunstler Script" w:hAnsi="Kunstler Script"/>
          <w:b/>
          <w:bCs/>
          <w:sz w:val="56"/>
          <w:szCs w:val="56"/>
        </w:rPr>
        <w:t>Ministero della Giustizia</w:t>
      </w:r>
    </w:p>
    <w:p w14:paraId="0A8F1904" w14:textId="7792D37B" w:rsidR="00855893" w:rsidRDefault="00855893" w:rsidP="00E31E49">
      <w:pPr>
        <w:tabs>
          <w:tab w:val="left" w:pos="3884"/>
        </w:tabs>
        <w:spacing w:line="240" w:lineRule="auto"/>
        <w:contextualSpacing/>
        <w:jc w:val="center"/>
        <w:rPr>
          <w:rFonts w:ascii="Kunstler Script" w:hAnsi="Kunstler Script"/>
          <w:b/>
          <w:bCs/>
          <w:sz w:val="56"/>
          <w:szCs w:val="56"/>
        </w:rPr>
      </w:pPr>
      <w:r w:rsidRPr="00855893">
        <w:rPr>
          <w:rFonts w:ascii="Kunstler Script" w:hAnsi="Kunstler Script"/>
          <w:b/>
          <w:bCs/>
          <w:sz w:val="56"/>
          <w:szCs w:val="56"/>
        </w:rPr>
        <w:t>Amministrazione degli Archivi Notarili</w:t>
      </w:r>
      <w:r w:rsidR="002C1C92">
        <w:rPr>
          <w:rFonts w:ascii="Kunstler Script" w:hAnsi="Kunstler Script"/>
          <w:b/>
          <w:bCs/>
          <w:sz w:val="56"/>
          <w:szCs w:val="56"/>
        </w:rPr>
        <w:t xml:space="preserve"> </w:t>
      </w:r>
    </w:p>
    <w:p w14:paraId="1BDE423D" w14:textId="5C8A9F1D" w:rsidR="002C1C92" w:rsidRDefault="002C1C92" w:rsidP="00C15E8C">
      <w:pPr>
        <w:tabs>
          <w:tab w:val="left" w:pos="3884"/>
        </w:tabs>
        <w:spacing w:line="240" w:lineRule="auto"/>
        <w:ind w:left="426"/>
        <w:rPr>
          <w:rFonts w:ascii="Times New Roman" w:hAnsi="Times New Roman" w:cs="Times New Roman"/>
          <w:b/>
          <w:bCs/>
          <w:i/>
          <w:iCs/>
        </w:rPr>
      </w:pPr>
    </w:p>
    <w:p w14:paraId="4D070602" w14:textId="217E58D7" w:rsidR="00A61EDA" w:rsidRDefault="00A61EDA" w:rsidP="00C15E8C">
      <w:pPr>
        <w:tabs>
          <w:tab w:val="left" w:pos="3884"/>
        </w:tabs>
        <w:spacing w:line="240" w:lineRule="auto"/>
        <w:ind w:left="426"/>
        <w:rPr>
          <w:rFonts w:ascii="Times New Roman" w:hAnsi="Times New Roman" w:cs="Times New Roman"/>
          <w:b/>
          <w:bCs/>
          <w:i/>
          <w:iCs/>
        </w:rPr>
      </w:pPr>
    </w:p>
    <w:p w14:paraId="0722E8FB" w14:textId="6150937D" w:rsidR="00A61EDA" w:rsidRDefault="00A61EDA" w:rsidP="00C15E8C">
      <w:pPr>
        <w:tabs>
          <w:tab w:val="left" w:pos="3884"/>
        </w:tabs>
        <w:spacing w:line="240" w:lineRule="auto"/>
        <w:ind w:left="426"/>
        <w:rPr>
          <w:rFonts w:ascii="Times New Roman" w:hAnsi="Times New Roman" w:cs="Times New Roman"/>
          <w:b/>
          <w:bCs/>
          <w:i/>
          <w:iCs/>
        </w:rPr>
      </w:pPr>
    </w:p>
    <w:p w14:paraId="6B3705FD" w14:textId="38EDA41C" w:rsidR="00A61EDA" w:rsidRDefault="00A61EDA" w:rsidP="00C15E8C">
      <w:pPr>
        <w:tabs>
          <w:tab w:val="left" w:pos="3884"/>
        </w:tabs>
        <w:spacing w:line="240" w:lineRule="auto"/>
        <w:ind w:left="426"/>
        <w:rPr>
          <w:rFonts w:ascii="Times New Roman" w:hAnsi="Times New Roman" w:cs="Times New Roman"/>
          <w:b/>
          <w:bCs/>
          <w:i/>
          <w:iCs/>
        </w:rPr>
      </w:pPr>
    </w:p>
    <w:p w14:paraId="0FBDA0EA" w14:textId="77777777" w:rsidR="00A61EDA" w:rsidRDefault="00A61EDA" w:rsidP="00C15E8C">
      <w:pPr>
        <w:tabs>
          <w:tab w:val="left" w:pos="3884"/>
        </w:tabs>
        <w:spacing w:line="240" w:lineRule="auto"/>
        <w:ind w:left="426"/>
        <w:rPr>
          <w:rFonts w:ascii="Times New Roman" w:hAnsi="Times New Roman" w:cs="Times New Roman"/>
          <w:b/>
          <w:bCs/>
          <w:i/>
          <w:iCs/>
        </w:rPr>
      </w:pPr>
    </w:p>
    <w:p w14:paraId="2B7A9400" w14:textId="2E00735B" w:rsidR="00A61EDA" w:rsidRPr="00A61EDA" w:rsidRDefault="00855893" w:rsidP="00A61EDA">
      <w:pPr>
        <w:tabs>
          <w:tab w:val="left" w:pos="3884"/>
        </w:tabs>
        <w:spacing w:line="240" w:lineRule="auto"/>
        <w:ind w:left="426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A61EDA">
        <w:rPr>
          <w:rFonts w:ascii="Times New Roman" w:hAnsi="Times New Roman" w:cs="Times New Roman"/>
          <w:b/>
          <w:bCs/>
          <w:i/>
          <w:iCs/>
          <w:sz w:val="36"/>
          <w:szCs w:val="36"/>
        </w:rPr>
        <w:t>Nuovo sistema di classificazione</w:t>
      </w:r>
    </w:p>
    <w:p w14:paraId="6598B263" w14:textId="62563968" w:rsidR="00A61EDA" w:rsidRPr="00A61EDA" w:rsidRDefault="00855893" w:rsidP="00A61EDA">
      <w:pPr>
        <w:tabs>
          <w:tab w:val="left" w:pos="3884"/>
        </w:tabs>
        <w:spacing w:line="240" w:lineRule="auto"/>
        <w:ind w:left="426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A61EDA">
        <w:rPr>
          <w:rFonts w:ascii="Times New Roman" w:hAnsi="Times New Roman" w:cs="Times New Roman"/>
          <w:b/>
          <w:bCs/>
          <w:i/>
          <w:iCs/>
          <w:sz w:val="36"/>
          <w:szCs w:val="36"/>
        </w:rPr>
        <w:t>del personale non dirigenziale</w:t>
      </w:r>
    </w:p>
    <w:p w14:paraId="30BC2D19" w14:textId="3E589370" w:rsidR="00A61EDA" w:rsidRDefault="00855893" w:rsidP="00A61EDA">
      <w:pPr>
        <w:tabs>
          <w:tab w:val="left" w:pos="3884"/>
        </w:tabs>
        <w:spacing w:line="240" w:lineRule="auto"/>
        <w:ind w:left="426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A61EDA">
        <w:rPr>
          <w:rFonts w:ascii="Times New Roman" w:hAnsi="Times New Roman" w:cs="Times New Roman"/>
          <w:b/>
          <w:bCs/>
          <w:i/>
          <w:iCs/>
          <w:sz w:val="36"/>
          <w:szCs w:val="36"/>
        </w:rPr>
        <w:t>dell’Amministrazione degli Archivi Notarili</w:t>
      </w:r>
    </w:p>
    <w:p w14:paraId="671D0448" w14:textId="77777777" w:rsidR="00A61EDA" w:rsidRPr="00A61EDA" w:rsidRDefault="00A61EDA" w:rsidP="00A61EDA">
      <w:pPr>
        <w:tabs>
          <w:tab w:val="left" w:pos="3884"/>
        </w:tabs>
        <w:spacing w:line="240" w:lineRule="auto"/>
        <w:ind w:left="426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119A262A" w14:textId="77777777" w:rsidR="00A61EDA" w:rsidRDefault="00855893" w:rsidP="00A61EDA">
      <w:pPr>
        <w:tabs>
          <w:tab w:val="left" w:pos="3884"/>
        </w:tabs>
        <w:spacing w:line="240" w:lineRule="auto"/>
        <w:ind w:left="426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61EDA">
        <w:rPr>
          <w:rFonts w:ascii="Times New Roman" w:hAnsi="Times New Roman" w:cs="Times New Roman"/>
          <w:i/>
          <w:iCs/>
          <w:sz w:val="28"/>
          <w:szCs w:val="28"/>
        </w:rPr>
        <w:t xml:space="preserve">in attuazione del CCNL </w:t>
      </w:r>
      <w:r w:rsidR="00A61EDA">
        <w:rPr>
          <w:rFonts w:ascii="Times New Roman" w:hAnsi="Times New Roman" w:cs="Times New Roman"/>
          <w:i/>
          <w:iCs/>
          <w:sz w:val="28"/>
          <w:szCs w:val="28"/>
        </w:rPr>
        <w:t xml:space="preserve">Funzioni Centrali </w:t>
      </w:r>
    </w:p>
    <w:p w14:paraId="740AA9E4" w14:textId="00C7F1F6" w:rsidR="00855893" w:rsidRPr="00A61EDA" w:rsidRDefault="00855893" w:rsidP="00A61EDA">
      <w:pPr>
        <w:tabs>
          <w:tab w:val="left" w:pos="3884"/>
        </w:tabs>
        <w:spacing w:line="240" w:lineRule="auto"/>
        <w:ind w:left="426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61EDA">
        <w:rPr>
          <w:rFonts w:ascii="Times New Roman" w:hAnsi="Times New Roman" w:cs="Times New Roman"/>
          <w:i/>
          <w:iCs/>
          <w:sz w:val="28"/>
          <w:szCs w:val="28"/>
        </w:rPr>
        <w:t xml:space="preserve"> sottoscritto il 9 maggio 2022</w:t>
      </w:r>
    </w:p>
    <w:p w14:paraId="37F360E0" w14:textId="3E2F16B2" w:rsidR="002C1C92" w:rsidRPr="00A61EDA" w:rsidRDefault="002C1C92" w:rsidP="00A61EDA">
      <w:pPr>
        <w:tabs>
          <w:tab w:val="left" w:pos="3884"/>
        </w:tabs>
        <w:spacing w:line="240" w:lineRule="auto"/>
        <w:ind w:left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F8680FC" w14:textId="560F009D" w:rsidR="00A61EDA" w:rsidRDefault="00A61EDA" w:rsidP="00C15E8C">
      <w:pPr>
        <w:tabs>
          <w:tab w:val="left" w:pos="3884"/>
        </w:tabs>
        <w:spacing w:line="240" w:lineRule="auto"/>
        <w:ind w:left="426"/>
        <w:rPr>
          <w:rFonts w:ascii="Times New Roman" w:hAnsi="Times New Roman" w:cs="Times New Roman"/>
          <w:b/>
          <w:bCs/>
          <w:i/>
          <w:iCs/>
        </w:rPr>
      </w:pPr>
    </w:p>
    <w:p w14:paraId="1897624D" w14:textId="02A2E098" w:rsidR="00A61EDA" w:rsidRDefault="00A61EDA" w:rsidP="00C15E8C">
      <w:pPr>
        <w:tabs>
          <w:tab w:val="left" w:pos="3884"/>
        </w:tabs>
        <w:spacing w:line="240" w:lineRule="auto"/>
        <w:ind w:left="426"/>
        <w:rPr>
          <w:rFonts w:ascii="Times New Roman" w:hAnsi="Times New Roman" w:cs="Times New Roman"/>
          <w:b/>
          <w:bCs/>
          <w:i/>
          <w:iCs/>
        </w:rPr>
      </w:pPr>
    </w:p>
    <w:p w14:paraId="3D8ED8AC" w14:textId="2C1B13D5" w:rsidR="00A61EDA" w:rsidRDefault="00A61EDA" w:rsidP="00C15E8C">
      <w:pPr>
        <w:tabs>
          <w:tab w:val="left" w:pos="3884"/>
        </w:tabs>
        <w:spacing w:line="240" w:lineRule="auto"/>
        <w:ind w:left="426"/>
        <w:rPr>
          <w:rFonts w:ascii="Times New Roman" w:hAnsi="Times New Roman" w:cs="Times New Roman"/>
          <w:b/>
          <w:bCs/>
          <w:i/>
          <w:iCs/>
        </w:rPr>
      </w:pPr>
    </w:p>
    <w:p w14:paraId="25D49897" w14:textId="67EE93E6" w:rsidR="00A61EDA" w:rsidRDefault="00A61EDA" w:rsidP="00C15E8C">
      <w:pPr>
        <w:tabs>
          <w:tab w:val="left" w:pos="3884"/>
        </w:tabs>
        <w:spacing w:line="240" w:lineRule="auto"/>
        <w:ind w:left="426"/>
        <w:rPr>
          <w:rFonts w:ascii="Times New Roman" w:hAnsi="Times New Roman" w:cs="Times New Roman"/>
          <w:b/>
          <w:bCs/>
          <w:i/>
          <w:iCs/>
        </w:rPr>
      </w:pPr>
    </w:p>
    <w:p w14:paraId="46ACBD7D" w14:textId="6BEE4391" w:rsidR="00A61EDA" w:rsidRDefault="00A61EDA" w:rsidP="00C15E8C">
      <w:pPr>
        <w:tabs>
          <w:tab w:val="left" w:pos="3884"/>
        </w:tabs>
        <w:spacing w:line="240" w:lineRule="auto"/>
        <w:ind w:left="426"/>
        <w:rPr>
          <w:rFonts w:ascii="Times New Roman" w:hAnsi="Times New Roman" w:cs="Times New Roman"/>
          <w:b/>
          <w:bCs/>
          <w:i/>
          <w:iCs/>
        </w:rPr>
      </w:pPr>
    </w:p>
    <w:p w14:paraId="2EA305BE" w14:textId="3F200B70" w:rsidR="00A61EDA" w:rsidRDefault="00A61EDA" w:rsidP="00C15E8C">
      <w:pPr>
        <w:tabs>
          <w:tab w:val="left" w:pos="3884"/>
        </w:tabs>
        <w:spacing w:line="240" w:lineRule="auto"/>
        <w:ind w:left="426"/>
        <w:rPr>
          <w:rFonts w:ascii="Times New Roman" w:hAnsi="Times New Roman" w:cs="Times New Roman"/>
          <w:b/>
          <w:bCs/>
          <w:i/>
          <w:iCs/>
        </w:rPr>
      </w:pPr>
    </w:p>
    <w:p w14:paraId="4B63911E" w14:textId="45C3060A" w:rsidR="00A61EDA" w:rsidRDefault="00A61EDA" w:rsidP="00C15E8C">
      <w:pPr>
        <w:tabs>
          <w:tab w:val="left" w:pos="3884"/>
        </w:tabs>
        <w:spacing w:line="240" w:lineRule="auto"/>
        <w:ind w:left="426"/>
        <w:rPr>
          <w:rFonts w:ascii="Times New Roman" w:hAnsi="Times New Roman" w:cs="Times New Roman"/>
          <w:b/>
          <w:bCs/>
          <w:i/>
          <w:iCs/>
        </w:rPr>
      </w:pPr>
    </w:p>
    <w:p w14:paraId="65CB74D0" w14:textId="494D3ED5" w:rsidR="00A61EDA" w:rsidRDefault="00A61EDA" w:rsidP="00C15E8C">
      <w:pPr>
        <w:tabs>
          <w:tab w:val="left" w:pos="3884"/>
        </w:tabs>
        <w:spacing w:line="240" w:lineRule="auto"/>
        <w:ind w:left="426"/>
        <w:rPr>
          <w:rFonts w:ascii="Times New Roman" w:hAnsi="Times New Roman" w:cs="Times New Roman"/>
          <w:b/>
          <w:bCs/>
          <w:i/>
          <w:iCs/>
        </w:rPr>
      </w:pPr>
    </w:p>
    <w:p w14:paraId="3370411B" w14:textId="747E6679" w:rsidR="00A61EDA" w:rsidRDefault="00A61EDA" w:rsidP="00C15E8C">
      <w:pPr>
        <w:tabs>
          <w:tab w:val="left" w:pos="3884"/>
        </w:tabs>
        <w:spacing w:line="240" w:lineRule="auto"/>
        <w:ind w:left="426"/>
        <w:rPr>
          <w:rFonts w:ascii="Times New Roman" w:hAnsi="Times New Roman" w:cs="Times New Roman"/>
          <w:b/>
          <w:bCs/>
          <w:i/>
          <w:iCs/>
        </w:rPr>
      </w:pPr>
    </w:p>
    <w:p w14:paraId="302E1C9B" w14:textId="740C2878" w:rsidR="00A61EDA" w:rsidRDefault="00A61EDA" w:rsidP="00C15E8C">
      <w:pPr>
        <w:tabs>
          <w:tab w:val="left" w:pos="3884"/>
        </w:tabs>
        <w:spacing w:line="240" w:lineRule="auto"/>
        <w:ind w:left="426"/>
        <w:rPr>
          <w:rFonts w:ascii="Times New Roman" w:hAnsi="Times New Roman" w:cs="Times New Roman"/>
          <w:b/>
          <w:bCs/>
          <w:i/>
          <w:iCs/>
        </w:rPr>
      </w:pPr>
    </w:p>
    <w:p w14:paraId="11796C59" w14:textId="7A3E4368" w:rsidR="00A61EDA" w:rsidRDefault="00A61EDA" w:rsidP="00C15E8C">
      <w:pPr>
        <w:tabs>
          <w:tab w:val="left" w:pos="3884"/>
        </w:tabs>
        <w:spacing w:line="240" w:lineRule="auto"/>
        <w:ind w:left="426"/>
        <w:rPr>
          <w:rFonts w:ascii="Times New Roman" w:hAnsi="Times New Roman" w:cs="Times New Roman"/>
          <w:b/>
          <w:bCs/>
          <w:i/>
          <w:iCs/>
        </w:rPr>
      </w:pPr>
    </w:p>
    <w:p w14:paraId="41ACEC02" w14:textId="21E6F30D" w:rsidR="00A61EDA" w:rsidRDefault="00A61EDA" w:rsidP="00C15E8C">
      <w:pPr>
        <w:tabs>
          <w:tab w:val="left" w:pos="3884"/>
        </w:tabs>
        <w:spacing w:line="240" w:lineRule="auto"/>
        <w:ind w:left="426"/>
        <w:rPr>
          <w:rFonts w:ascii="Times New Roman" w:hAnsi="Times New Roman" w:cs="Times New Roman"/>
          <w:b/>
          <w:bCs/>
          <w:i/>
          <w:iCs/>
        </w:rPr>
      </w:pPr>
    </w:p>
    <w:p w14:paraId="340709E6" w14:textId="0D137DAC" w:rsidR="00A61EDA" w:rsidRDefault="00A61EDA" w:rsidP="00C15E8C">
      <w:pPr>
        <w:tabs>
          <w:tab w:val="left" w:pos="3884"/>
        </w:tabs>
        <w:spacing w:line="240" w:lineRule="auto"/>
        <w:ind w:left="426"/>
        <w:rPr>
          <w:rFonts w:ascii="Times New Roman" w:hAnsi="Times New Roman" w:cs="Times New Roman"/>
          <w:b/>
          <w:bCs/>
          <w:i/>
          <w:iCs/>
        </w:rPr>
      </w:pPr>
    </w:p>
    <w:p w14:paraId="3FC8DD0B" w14:textId="17D4B342" w:rsidR="00A61EDA" w:rsidRDefault="00A61EDA" w:rsidP="00C15E8C">
      <w:pPr>
        <w:tabs>
          <w:tab w:val="left" w:pos="3884"/>
        </w:tabs>
        <w:spacing w:line="240" w:lineRule="auto"/>
        <w:ind w:left="426"/>
        <w:rPr>
          <w:rFonts w:ascii="Times New Roman" w:hAnsi="Times New Roman" w:cs="Times New Roman"/>
          <w:b/>
          <w:bCs/>
          <w:i/>
          <w:iCs/>
        </w:rPr>
      </w:pPr>
    </w:p>
    <w:p w14:paraId="55EDB0A9" w14:textId="1A9F1A64" w:rsidR="00A61EDA" w:rsidRDefault="00A61EDA" w:rsidP="00C15E8C">
      <w:pPr>
        <w:tabs>
          <w:tab w:val="left" w:pos="3884"/>
        </w:tabs>
        <w:spacing w:line="240" w:lineRule="auto"/>
        <w:ind w:left="426"/>
        <w:rPr>
          <w:rFonts w:ascii="Times New Roman" w:hAnsi="Times New Roman" w:cs="Times New Roman"/>
          <w:b/>
          <w:bCs/>
          <w:i/>
          <w:iCs/>
        </w:rPr>
      </w:pPr>
    </w:p>
    <w:p w14:paraId="64C41D62" w14:textId="52A81523" w:rsidR="00A61EDA" w:rsidRDefault="00A61EDA" w:rsidP="00C15E8C">
      <w:pPr>
        <w:tabs>
          <w:tab w:val="left" w:pos="3884"/>
        </w:tabs>
        <w:spacing w:line="240" w:lineRule="auto"/>
        <w:ind w:left="426"/>
        <w:rPr>
          <w:rFonts w:ascii="Times New Roman" w:hAnsi="Times New Roman" w:cs="Times New Roman"/>
          <w:b/>
          <w:bCs/>
          <w:i/>
          <w:i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85"/>
      </w:tblGrid>
      <w:tr w:rsidR="008730E3" w14:paraId="5B943064" w14:textId="77777777" w:rsidTr="00ED7F59">
        <w:trPr>
          <w:trHeight w:val="347"/>
          <w:jc w:val="center"/>
        </w:trPr>
        <w:tc>
          <w:tcPr>
            <w:tcW w:w="3685" w:type="dxa"/>
          </w:tcPr>
          <w:p w14:paraId="09ECC6D3" w14:textId="507F5693" w:rsidR="008730E3" w:rsidRDefault="008730E3" w:rsidP="008730E3">
            <w:pPr>
              <w:tabs>
                <w:tab w:val="left" w:pos="3884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730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AREA </w:t>
            </w:r>
            <w:r w:rsidR="00ED7F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DEGLI </w:t>
            </w:r>
            <w:r w:rsidRPr="008730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OPERATORI</w:t>
            </w:r>
          </w:p>
        </w:tc>
      </w:tr>
    </w:tbl>
    <w:p w14:paraId="34CF05E3" w14:textId="77777777" w:rsidR="009F1B9B" w:rsidRDefault="009F1B9B" w:rsidP="00303A7A">
      <w:pPr>
        <w:tabs>
          <w:tab w:val="left" w:pos="3884"/>
        </w:tabs>
        <w:spacing w:line="240" w:lineRule="auto"/>
        <w:ind w:left="-567" w:hanging="567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</w:t>
      </w:r>
    </w:p>
    <w:p w14:paraId="78419D63" w14:textId="56C6A0C2" w:rsidR="007632A9" w:rsidRDefault="008730E3" w:rsidP="00C15E8C">
      <w:pPr>
        <w:tabs>
          <w:tab w:val="left" w:pos="3884"/>
        </w:tabs>
        <w:spacing w:line="240" w:lineRule="auto"/>
        <w:ind w:left="426" w:hanging="567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 w:rsidR="007632A9" w:rsidRPr="007632A9">
        <w:rPr>
          <w:rFonts w:ascii="Times New Roman" w:hAnsi="Times New Roman" w:cs="Times New Roman"/>
          <w:i/>
          <w:iCs/>
        </w:rPr>
        <w:t>Appartengono a quest</w:t>
      </w:r>
      <w:r w:rsidR="000376D7">
        <w:rPr>
          <w:rFonts w:ascii="Times New Roman" w:hAnsi="Times New Roman" w:cs="Times New Roman"/>
          <w:i/>
          <w:iCs/>
        </w:rPr>
        <w:t>’</w:t>
      </w:r>
      <w:r w:rsidR="007632A9" w:rsidRPr="007632A9">
        <w:rPr>
          <w:rFonts w:ascii="Times New Roman" w:hAnsi="Times New Roman" w:cs="Times New Roman"/>
          <w:i/>
          <w:iCs/>
        </w:rPr>
        <w:t>area i lavoratori che svolgono attività di supporto strumentale ai processi produttivi e ai sistemi di erogazione dei servizi</w:t>
      </w:r>
      <w:r w:rsidR="002F55BA">
        <w:rPr>
          <w:rFonts w:ascii="Times New Roman" w:hAnsi="Times New Roman" w:cs="Times New Roman"/>
          <w:i/>
          <w:iCs/>
        </w:rPr>
        <w:t>.</w:t>
      </w:r>
    </w:p>
    <w:p w14:paraId="20C9E86C" w14:textId="4E25EDB3" w:rsidR="002F55BA" w:rsidRPr="00627789" w:rsidRDefault="002F55BA" w:rsidP="00C15E8C">
      <w:pPr>
        <w:tabs>
          <w:tab w:val="left" w:pos="3884"/>
        </w:tabs>
        <w:spacing w:line="240" w:lineRule="auto"/>
        <w:ind w:left="426" w:hanging="567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 w:rsidRPr="00627789">
        <w:rPr>
          <w:rFonts w:ascii="Times New Roman" w:hAnsi="Times New Roman" w:cs="Times New Roman"/>
          <w:i/>
          <w:iCs/>
        </w:rPr>
        <w:t>Nell’ambito dell’area opera la seguente famiglia professionale:</w:t>
      </w:r>
    </w:p>
    <w:p w14:paraId="5F37A97F" w14:textId="01518B45" w:rsidR="008C6792" w:rsidRDefault="002F55BA" w:rsidP="008C6792">
      <w:pPr>
        <w:pStyle w:val="Paragrafoelenco"/>
        <w:numPr>
          <w:ilvl w:val="0"/>
          <w:numId w:val="3"/>
        </w:numPr>
        <w:tabs>
          <w:tab w:val="left" w:pos="3884"/>
        </w:tabs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D33370">
        <w:rPr>
          <w:rFonts w:ascii="Times New Roman" w:hAnsi="Times New Roman" w:cs="Times New Roman"/>
          <w:i/>
          <w:iCs/>
        </w:rPr>
        <w:t>Operatori dei servizi generali</w:t>
      </w:r>
    </w:p>
    <w:p w14:paraId="305874E7" w14:textId="77777777" w:rsidR="00B14081" w:rsidRPr="00B14081" w:rsidRDefault="00B14081" w:rsidP="00B14081">
      <w:pPr>
        <w:tabs>
          <w:tab w:val="left" w:pos="3884"/>
        </w:tabs>
        <w:spacing w:line="240" w:lineRule="auto"/>
        <w:jc w:val="both"/>
        <w:rPr>
          <w:rFonts w:ascii="Times New Roman" w:hAnsi="Times New Roman" w:cs="Times New Roman"/>
          <w:i/>
          <w:iCs/>
        </w:rPr>
      </w:pPr>
    </w:p>
    <w:p w14:paraId="365FA3E2" w14:textId="1B35BE4C" w:rsidR="007632A9" w:rsidRPr="00CE6CB8" w:rsidRDefault="007632A9" w:rsidP="00D86D5A">
      <w:pPr>
        <w:tabs>
          <w:tab w:val="left" w:pos="3884"/>
        </w:tabs>
        <w:spacing w:line="36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CB8">
        <w:rPr>
          <w:rFonts w:ascii="Times New Roman" w:hAnsi="Times New Roman" w:cs="Times New Roman"/>
          <w:b/>
          <w:bCs/>
          <w:sz w:val="24"/>
          <w:szCs w:val="24"/>
        </w:rPr>
        <w:t>FAMIGLIA PROFESSIONALE DEGLI OPERATORI DEI SERVIZI GENERALI</w:t>
      </w:r>
    </w:p>
    <w:p w14:paraId="6A1CBF23" w14:textId="77777777" w:rsidR="002C1C92" w:rsidRPr="00247750" w:rsidRDefault="002C1C92" w:rsidP="002C1C92">
      <w:pPr>
        <w:tabs>
          <w:tab w:val="left" w:pos="3884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12D00893" w14:textId="2857BE24" w:rsidR="007632A9" w:rsidRDefault="00E31E49" w:rsidP="00C3454D">
      <w:pPr>
        <w:tabs>
          <w:tab w:val="left" w:pos="1560"/>
        </w:tabs>
        <w:spacing w:after="0" w:line="240" w:lineRule="auto"/>
        <w:ind w:left="2124" w:hanging="1557"/>
        <w:jc w:val="both"/>
        <w:rPr>
          <w:rFonts w:ascii="Times New Roman" w:hAnsi="Times New Roman" w:cs="Times New Roman"/>
        </w:rPr>
      </w:pPr>
      <w:bookmarkStart w:id="0" w:name="_Hlk138142286"/>
      <w:bookmarkStart w:id="1" w:name="_Hlk138670361"/>
      <w:r w:rsidRPr="00627789">
        <w:rPr>
          <w:rFonts w:ascii="Times New Roman" w:hAnsi="Times New Roman" w:cs="Times New Roman"/>
          <w:sz w:val="20"/>
          <w:szCs w:val="20"/>
        </w:rPr>
        <w:t>CONFLUENZA</w:t>
      </w:r>
      <w:r w:rsidR="00EB4DD1" w:rsidRPr="00627789">
        <w:rPr>
          <w:rFonts w:ascii="Times New Roman" w:hAnsi="Times New Roman" w:cs="Times New Roman"/>
          <w:i/>
          <w:iCs/>
        </w:rPr>
        <w:tab/>
      </w:r>
      <w:r w:rsidR="007632A9" w:rsidRPr="00627789">
        <w:rPr>
          <w:rFonts w:ascii="Times New Roman" w:hAnsi="Times New Roman" w:cs="Times New Roman"/>
        </w:rPr>
        <w:t xml:space="preserve">Confluisce il profilo </w:t>
      </w:r>
      <w:r w:rsidR="00F2605A" w:rsidRPr="00627789">
        <w:rPr>
          <w:rFonts w:ascii="Times New Roman" w:hAnsi="Times New Roman" w:cs="Times New Roman"/>
        </w:rPr>
        <w:t xml:space="preserve">professionale </w:t>
      </w:r>
      <w:r w:rsidR="007632A9" w:rsidRPr="00627789">
        <w:rPr>
          <w:rFonts w:ascii="Times New Roman" w:hAnsi="Times New Roman" w:cs="Times New Roman"/>
        </w:rPr>
        <w:t xml:space="preserve">di ausiliario </w:t>
      </w:r>
      <w:r w:rsidR="00ED1702" w:rsidRPr="00627789">
        <w:rPr>
          <w:rFonts w:ascii="Times New Roman" w:hAnsi="Times New Roman" w:cs="Times New Roman"/>
        </w:rPr>
        <w:t xml:space="preserve">della “prima area funzionale” del CCNI 29 luglio 2010 </w:t>
      </w:r>
      <w:r w:rsidR="007632A9" w:rsidRPr="00627789">
        <w:rPr>
          <w:rFonts w:ascii="Times New Roman" w:hAnsi="Times New Roman" w:cs="Times New Roman"/>
        </w:rPr>
        <w:t>(</w:t>
      </w:r>
      <w:r w:rsidR="00EB4DD1" w:rsidRPr="00627789">
        <w:rPr>
          <w:rFonts w:ascii="Times New Roman" w:hAnsi="Times New Roman" w:cs="Times New Roman"/>
        </w:rPr>
        <w:t>allegato G</w:t>
      </w:r>
      <w:r w:rsidR="00ED1702" w:rsidRPr="00627789">
        <w:rPr>
          <w:rFonts w:ascii="Times New Roman" w:hAnsi="Times New Roman" w:cs="Times New Roman"/>
        </w:rPr>
        <w:t>)</w:t>
      </w:r>
      <w:bookmarkEnd w:id="0"/>
    </w:p>
    <w:bookmarkEnd w:id="1"/>
    <w:p w14:paraId="27EE3E24" w14:textId="77777777" w:rsidR="00F40892" w:rsidRDefault="00F40892" w:rsidP="00F40892">
      <w:pPr>
        <w:tabs>
          <w:tab w:val="left" w:pos="1560"/>
          <w:tab w:val="left" w:pos="3884"/>
        </w:tabs>
        <w:spacing w:after="120" w:line="240" w:lineRule="auto"/>
        <w:ind w:left="-567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6799"/>
      </w:tblGrid>
      <w:tr w:rsidR="00F40892" w14:paraId="40611E12" w14:textId="77777777" w:rsidTr="00DE66D5">
        <w:trPr>
          <w:trHeight w:val="279"/>
        </w:trPr>
        <w:tc>
          <w:tcPr>
            <w:tcW w:w="2268" w:type="dxa"/>
          </w:tcPr>
          <w:p w14:paraId="79D2A824" w14:textId="77777777" w:rsidR="00F40892" w:rsidRPr="006C6477" w:rsidRDefault="00F40892" w:rsidP="004A220F">
            <w:pPr>
              <w:tabs>
                <w:tab w:val="left" w:pos="1560"/>
                <w:tab w:val="left" w:pos="3884"/>
              </w:tabs>
              <w:rPr>
                <w:rFonts w:ascii="Times New Roman" w:hAnsi="Times New Roman" w:cs="Times New Roman"/>
                <w:i/>
                <w:iCs/>
              </w:rPr>
            </w:pPr>
            <w:bookmarkStart w:id="2" w:name="_Hlk138142840"/>
            <w:r w:rsidRPr="006C6477">
              <w:rPr>
                <w:rFonts w:ascii="Times New Roman" w:hAnsi="Times New Roman" w:cs="Times New Roman"/>
                <w:i/>
                <w:iCs/>
              </w:rPr>
              <w:t>Accesso dall’esterno</w:t>
            </w:r>
          </w:p>
          <w:p w14:paraId="21896EB5" w14:textId="77777777" w:rsidR="00F40892" w:rsidRPr="006C6477" w:rsidRDefault="00F40892" w:rsidP="004A220F">
            <w:pPr>
              <w:tabs>
                <w:tab w:val="left" w:pos="1560"/>
                <w:tab w:val="left" w:pos="3884"/>
              </w:tabs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799" w:type="dxa"/>
          </w:tcPr>
          <w:p w14:paraId="3068D286" w14:textId="77777777" w:rsidR="00F40892" w:rsidRPr="006C6477" w:rsidRDefault="00F40892" w:rsidP="004A220F">
            <w:pPr>
              <w:tabs>
                <w:tab w:val="left" w:pos="1560"/>
                <w:tab w:val="left" w:pos="3884"/>
              </w:tabs>
              <w:rPr>
                <w:rFonts w:ascii="Times New Roman" w:hAnsi="Times New Roman" w:cs="Times New Roman"/>
                <w:i/>
                <w:iCs/>
              </w:rPr>
            </w:pPr>
            <w:r w:rsidRPr="006C6477">
              <w:rPr>
                <w:rFonts w:ascii="Times New Roman" w:hAnsi="Times New Roman" w:cs="Times New Roman"/>
                <w:i/>
                <w:iCs/>
              </w:rPr>
              <w:t>All’area operatori – famiglia professionale degli operatori dei servizi generali – posizione economica iniziale</w:t>
            </w:r>
          </w:p>
        </w:tc>
      </w:tr>
      <w:tr w:rsidR="00F40892" w14:paraId="74C7FD05" w14:textId="77777777" w:rsidTr="00DE66D5">
        <w:trPr>
          <w:trHeight w:val="603"/>
        </w:trPr>
        <w:tc>
          <w:tcPr>
            <w:tcW w:w="2268" w:type="dxa"/>
          </w:tcPr>
          <w:p w14:paraId="68CB65A3" w14:textId="77777777" w:rsidR="00F40892" w:rsidRPr="006C6477" w:rsidRDefault="00F40892" w:rsidP="004A220F">
            <w:pPr>
              <w:tabs>
                <w:tab w:val="left" w:pos="1560"/>
                <w:tab w:val="left" w:pos="3884"/>
              </w:tabs>
              <w:rPr>
                <w:rFonts w:ascii="Times New Roman" w:hAnsi="Times New Roman" w:cs="Times New Roman"/>
                <w:i/>
                <w:iCs/>
              </w:rPr>
            </w:pPr>
            <w:r w:rsidRPr="006C6477">
              <w:rPr>
                <w:rFonts w:ascii="Times New Roman" w:hAnsi="Times New Roman" w:cs="Times New Roman"/>
                <w:i/>
                <w:iCs/>
              </w:rPr>
              <w:t>Requisiti per l’accesso dall’esterno</w:t>
            </w:r>
          </w:p>
          <w:p w14:paraId="5E071AE5" w14:textId="77777777" w:rsidR="00F40892" w:rsidRPr="006C6477" w:rsidRDefault="00F40892" w:rsidP="004A220F">
            <w:pPr>
              <w:tabs>
                <w:tab w:val="left" w:pos="1560"/>
                <w:tab w:val="left" w:pos="3884"/>
              </w:tabs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799" w:type="dxa"/>
          </w:tcPr>
          <w:p w14:paraId="519FA69F" w14:textId="77777777" w:rsidR="00F40892" w:rsidRPr="006C6477" w:rsidRDefault="00F40892" w:rsidP="004A220F">
            <w:pPr>
              <w:tabs>
                <w:tab w:val="left" w:pos="1560"/>
                <w:tab w:val="left" w:pos="3884"/>
              </w:tabs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6C6477">
              <w:rPr>
                <w:rFonts w:ascii="Times New Roman" w:hAnsi="Times New Roman" w:cs="Times New Roman"/>
                <w:i/>
                <w:iCs/>
              </w:rPr>
              <w:t>Assolvimento</w:t>
            </w:r>
            <w:proofErr w:type="spellEnd"/>
            <w:r w:rsidRPr="006C6477">
              <w:rPr>
                <w:rFonts w:ascii="Times New Roman" w:hAnsi="Times New Roman" w:cs="Times New Roman"/>
                <w:i/>
                <w:iCs/>
              </w:rPr>
              <w:t xml:space="preserve"> dell’obbligo scolastico</w:t>
            </w:r>
            <w:r w:rsidRPr="006C647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6C647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secondo la normativa vigente al momento dell’assunzione</w:t>
            </w:r>
          </w:p>
        </w:tc>
      </w:tr>
      <w:tr w:rsidR="00F40892" w14:paraId="768C6F7B" w14:textId="77777777" w:rsidTr="00DE66D5">
        <w:trPr>
          <w:trHeight w:val="567"/>
        </w:trPr>
        <w:tc>
          <w:tcPr>
            <w:tcW w:w="2268" w:type="dxa"/>
          </w:tcPr>
          <w:p w14:paraId="3742B229" w14:textId="77777777" w:rsidR="00F40892" w:rsidRPr="006C6477" w:rsidRDefault="00F40892" w:rsidP="004A220F">
            <w:pPr>
              <w:tabs>
                <w:tab w:val="left" w:pos="1560"/>
                <w:tab w:val="left" w:pos="3884"/>
              </w:tabs>
              <w:rPr>
                <w:rFonts w:ascii="Times New Roman" w:hAnsi="Times New Roman" w:cs="Times New Roman"/>
                <w:i/>
                <w:iCs/>
              </w:rPr>
            </w:pPr>
            <w:r w:rsidRPr="006C6477">
              <w:rPr>
                <w:rFonts w:ascii="Times New Roman" w:hAnsi="Times New Roman" w:cs="Times New Roman"/>
                <w:i/>
                <w:iCs/>
              </w:rPr>
              <w:t>Sviluppo professionale</w:t>
            </w:r>
          </w:p>
          <w:p w14:paraId="14B9A6CA" w14:textId="77777777" w:rsidR="00F40892" w:rsidRPr="006C6477" w:rsidRDefault="00F40892" w:rsidP="004A220F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1404955" w14:textId="77777777" w:rsidR="00F40892" w:rsidRPr="006C6477" w:rsidRDefault="00F40892" w:rsidP="004A220F">
            <w:pPr>
              <w:tabs>
                <w:tab w:val="left" w:pos="1560"/>
                <w:tab w:val="left" w:pos="3884"/>
              </w:tabs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799" w:type="dxa"/>
          </w:tcPr>
          <w:p w14:paraId="0A4A1354" w14:textId="77777777" w:rsidR="00F40892" w:rsidRPr="006C6477" w:rsidRDefault="00F40892" w:rsidP="004A220F">
            <w:pPr>
              <w:tabs>
                <w:tab w:val="left" w:pos="1560"/>
                <w:tab w:val="left" w:pos="3884"/>
              </w:tabs>
              <w:rPr>
                <w:rFonts w:ascii="Times New Roman" w:hAnsi="Times New Roman" w:cs="Times New Roman"/>
                <w:i/>
                <w:iCs/>
                <w:strike/>
              </w:rPr>
            </w:pPr>
            <w:r w:rsidRPr="006C6477">
              <w:rPr>
                <w:rFonts w:ascii="Times New Roman" w:hAnsi="Times New Roman" w:cs="Times New Roman"/>
                <w:i/>
                <w:iCs/>
              </w:rPr>
              <w:t xml:space="preserve">Sviluppo </w:t>
            </w:r>
            <w:r w:rsidRPr="000A3994">
              <w:rPr>
                <w:rFonts w:ascii="Times New Roman" w:hAnsi="Times New Roman" w:cs="Times New Roman"/>
                <w:i/>
                <w:iCs/>
              </w:rPr>
              <w:t>economico:</w:t>
            </w:r>
            <w:r w:rsidRPr="006C647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6C6477">
              <w:rPr>
                <w:rFonts w:ascii="Times New Roman" w:hAnsi="Times New Roman" w:cs="Times New Roman"/>
                <w:i/>
                <w:iCs/>
              </w:rPr>
              <w:t xml:space="preserve">Progressione economica di cui all’art. 14  del CCNL 9.5.2022 (Tab.1) </w:t>
            </w:r>
          </w:p>
          <w:p w14:paraId="56D44200" w14:textId="77777777" w:rsidR="00F40892" w:rsidRPr="006C6477" w:rsidRDefault="00F40892" w:rsidP="004A220F">
            <w:pPr>
              <w:tabs>
                <w:tab w:val="left" w:pos="1560"/>
                <w:tab w:val="left" w:pos="3884"/>
              </w:tabs>
              <w:rPr>
                <w:rFonts w:ascii="Times New Roman" w:hAnsi="Times New Roman" w:cs="Times New Roman"/>
                <w:i/>
                <w:iCs/>
              </w:rPr>
            </w:pPr>
            <w:r w:rsidRPr="006C6477">
              <w:rPr>
                <w:rFonts w:ascii="Times New Roman" w:hAnsi="Times New Roman" w:cs="Times New Roman"/>
                <w:i/>
                <w:iCs/>
              </w:rPr>
              <w:t xml:space="preserve">Sviluppo </w:t>
            </w:r>
            <w:r w:rsidRPr="000A3994">
              <w:rPr>
                <w:rFonts w:ascii="Times New Roman" w:hAnsi="Times New Roman" w:cs="Times New Roman"/>
                <w:i/>
                <w:iCs/>
              </w:rPr>
              <w:t>giuridico:</w:t>
            </w:r>
            <w:r w:rsidRPr="006C647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6C6477">
              <w:rPr>
                <w:rFonts w:ascii="Times New Roman" w:hAnsi="Times New Roman" w:cs="Times New Roman"/>
                <w:i/>
                <w:iCs/>
              </w:rPr>
              <w:t xml:space="preserve">Passaggio all’area degli assistenti – </w:t>
            </w:r>
          </w:p>
          <w:p w14:paraId="313C40D9" w14:textId="2530EEB4" w:rsidR="00A1356F" w:rsidRPr="000A3994" w:rsidRDefault="00A1356F" w:rsidP="004A220F">
            <w:pPr>
              <w:tabs>
                <w:tab w:val="left" w:pos="1560"/>
                <w:tab w:val="left" w:pos="3884"/>
              </w:tabs>
              <w:rPr>
                <w:rFonts w:ascii="Times New Roman" w:hAnsi="Times New Roman" w:cs="Times New Roman"/>
                <w:i/>
                <w:iCs/>
              </w:rPr>
            </w:pPr>
            <w:r w:rsidRPr="000A3994">
              <w:rPr>
                <w:rFonts w:ascii="Times New Roman" w:hAnsi="Times New Roman" w:cs="Times New Roman"/>
                <w:i/>
                <w:iCs/>
              </w:rPr>
              <w:t>Famiglia professionale degli assistenti amministrativo-contabili</w:t>
            </w:r>
            <w:r w:rsidR="005945C7" w:rsidRPr="000A3994">
              <w:rPr>
                <w:rFonts w:ascii="Times New Roman" w:hAnsi="Times New Roman" w:cs="Times New Roman"/>
                <w:i/>
                <w:iCs/>
              </w:rPr>
              <w:t>;</w:t>
            </w:r>
          </w:p>
          <w:p w14:paraId="3FC46351" w14:textId="32AF29FA" w:rsidR="0081504A" w:rsidRPr="000A3994" w:rsidRDefault="00676F8D" w:rsidP="004A220F">
            <w:pPr>
              <w:tabs>
                <w:tab w:val="left" w:pos="1560"/>
                <w:tab w:val="left" w:pos="3884"/>
              </w:tabs>
              <w:rPr>
                <w:rFonts w:ascii="Times New Roman" w:hAnsi="Times New Roman" w:cs="Times New Roman"/>
                <w:i/>
                <w:iCs/>
              </w:rPr>
            </w:pPr>
            <w:r w:rsidRPr="000A3994">
              <w:rPr>
                <w:rFonts w:ascii="Times New Roman" w:hAnsi="Times New Roman" w:cs="Times New Roman"/>
                <w:i/>
                <w:iCs/>
              </w:rPr>
              <w:t>Famiglia professionale degli assistenti tecnico-informatici</w:t>
            </w:r>
            <w:r w:rsidR="00B2343D" w:rsidRPr="000A3994">
              <w:rPr>
                <w:rFonts w:ascii="Times New Roman" w:hAnsi="Times New Roman" w:cs="Times New Roman"/>
                <w:i/>
                <w:iCs/>
              </w:rPr>
              <w:t>;</w:t>
            </w:r>
          </w:p>
          <w:p w14:paraId="27F4D497" w14:textId="735BFE50" w:rsidR="00676F8D" w:rsidRPr="00A1356F" w:rsidRDefault="00676F8D" w:rsidP="004A220F">
            <w:pPr>
              <w:tabs>
                <w:tab w:val="left" w:pos="1560"/>
                <w:tab w:val="left" w:pos="3884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3994">
              <w:rPr>
                <w:rFonts w:ascii="Times New Roman" w:hAnsi="Times New Roman" w:cs="Times New Roman"/>
                <w:i/>
                <w:iCs/>
              </w:rPr>
              <w:t>(ove in possesso delle competenze e degli specifici titoli di studio richiesti)</w:t>
            </w:r>
          </w:p>
        </w:tc>
      </w:tr>
      <w:bookmarkEnd w:id="2"/>
    </w:tbl>
    <w:p w14:paraId="2C76426E" w14:textId="67C86045" w:rsidR="00F40892" w:rsidRDefault="00F40892" w:rsidP="00C3454D">
      <w:pPr>
        <w:tabs>
          <w:tab w:val="left" w:pos="1560"/>
          <w:tab w:val="left" w:pos="3884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75AFFA1D" w14:textId="77777777" w:rsidR="00036304" w:rsidRPr="00E31E49" w:rsidRDefault="00036304" w:rsidP="00036304">
      <w:pPr>
        <w:tabs>
          <w:tab w:val="left" w:pos="1560"/>
          <w:tab w:val="left" w:pos="3884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E31E49">
        <w:rPr>
          <w:rFonts w:ascii="Times New Roman" w:hAnsi="Times New Roman" w:cs="Times New Roman"/>
          <w:b/>
          <w:bCs/>
          <w:i/>
          <w:iCs/>
        </w:rPr>
        <w:t>Conoscenze</w:t>
      </w:r>
      <w:r w:rsidRPr="00E31E49">
        <w:rPr>
          <w:rFonts w:ascii="Times New Roman" w:hAnsi="Times New Roman" w:cs="Times New Roman"/>
          <w:b/>
          <w:bCs/>
          <w:i/>
          <w:iCs/>
        </w:rPr>
        <w:tab/>
      </w:r>
    </w:p>
    <w:p w14:paraId="7B1B19A7" w14:textId="4F188C1D" w:rsidR="00036304" w:rsidRDefault="00036304" w:rsidP="004B73BC">
      <w:pPr>
        <w:tabs>
          <w:tab w:val="left" w:pos="1560"/>
          <w:tab w:val="left" w:pos="3884"/>
        </w:tabs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r w:rsidRPr="00BB54C4">
        <w:rPr>
          <w:rFonts w:ascii="Times New Roman" w:hAnsi="Times New Roman" w:cs="Times New Roman"/>
        </w:rPr>
        <w:t>Conoscenze generali ed informatiche di base</w:t>
      </w:r>
    </w:p>
    <w:p w14:paraId="7BC40BD3" w14:textId="5870ECA0" w:rsidR="004B73BC" w:rsidRPr="004A50BC" w:rsidRDefault="004B73BC" w:rsidP="004B73BC">
      <w:pPr>
        <w:tabs>
          <w:tab w:val="left" w:pos="1560"/>
          <w:tab w:val="left" w:pos="3884"/>
        </w:tabs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4A50BC">
        <w:rPr>
          <w:rFonts w:ascii="Times New Roman" w:hAnsi="Times New Roman" w:cs="Times New Roman"/>
        </w:rPr>
        <w:t>Conoscenza di massima dei processi di lavoro dell’ufficio e dei connessi flussi documentali;</w:t>
      </w:r>
    </w:p>
    <w:p w14:paraId="59B403E4" w14:textId="77777777" w:rsidR="00036304" w:rsidRDefault="00036304" w:rsidP="004B73BC">
      <w:pPr>
        <w:tabs>
          <w:tab w:val="left" w:pos="1560"/>
          <w:tab w:val="left" w:pos="3884"/>
        </w:tabs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r w:rsidRPr="00BB54C4">
        <w:rPr>
          <w:rFonts w:ascii="Times New Roman" w:hAnsi="Times New Roman" w:cs="Times New Roman"/>
        </w:rPr>
        <w:t>Conoscenza del proprio posizionamento all’interno della struttura organizzativa e dei diversi ruoli</w:t>
      </w:r>
    </w:p>
    <w:p w14:paraId="6A063524" w14:textId="77777777" w:rsidR="00036304" w:rsidRDefault="00036304" w:rsidP="004B73BC">
      <w:pPr>
        <w:tabs>
          <w:tab w:val="left" w:pos="1560"/>
          <w:tab w:val="left" w:pos="3884"/>
        </w:tabs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</w:p>
    <w:p w14:paraId="0B3194D3" w14:textId="77777777" w:rsidR="00036304" w:rsidRPr="00E31E49" w:rsidRDefault="00036304" w:rsidP="004B73BC">
      <w:pPr>
        <w:tabs>
          <w:tab w:val="left" w:pos="1560"/>
          <w:tab w:val="left" w:pos="3884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E31E49">
        <w:rPr>
          <w:rFonts w:ascii="Times New Roman" w:hAnsi="Times New Roman" w:cs="Times New Roman"/>
          <w:b/>
          <w:bCs/>
          <w:i/>
          <w:iCs/>
        </w:rPr>
        <w:t>Capacità tecniche</w:t>
      </w:r>
    </w:p>
    <w:p w14:paraId="082727F7" w14:textId="77777777" w:rsidR="00036304" w:rsidRPr="00EB4DD1" w:rsidRDefault="00036304" w:rsidP="004B73BC">
      <w:pPr>
        <w:tabs>
          <w:tab w:val="left" w:pos="709"/>
          <w:tab w:val="left" w:pos="1560"/>
          <w:tab w:val="left" w:pos="3884"/>
        </w:tabs>
        <w:spacing w:after="120" w:line="240" w:lineRule="auto"/>
        <w:ind w:left="567"/>
        <w:jc w:val="both"/>
        <w:rPr>
          <w:rFonts w:ascii="Times New Roman" w:hAnsi="Times New Roman" w:cs="Times New Roman"/>
        </w:rPr>
      </w:pPr>
      <w:r w:rsidRPr="00EB4DD1">
        <w:rPr>
          <w:rFonts w:ascii="Times New Roman" w:hAnsi="Times New Roman" w:cs="Times New Roman"/>
        </w:rPr>
        <w:t>Capacità operative per svolgere compiti semplici ed attività di supporto ai processi lavorativi nei settori di competenza</w:t>
      </w:r>
    </w:p>
    <w:p w14:paraId="6134E2E1" w14:textId="77777777" w:rsidR="00036304" w:rsidRDefault="00036304" w:rsidP="004B73BC">
      <w:pPr>
        <w:tabs>
          <w:tab w:val="left" w:pos="1560"/>
          <w:tab w:val="left" w:pos="3884"/>
        </w:tabs>
        <w:spacing w:after="12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Capacità di risolvere problemi semplici utilizzando appropriate metodologie e avvalendosi di applicativi e strumenti informatici</w:t>
      </w:r>
    </w:p>
    <w:p w14:paraId="44F0BBC3" w14:textId="77777777" w:rsidR="00036304" w:rsidRDefault="00036304" w:rsidP="004B73BC">
      <w:pPr>
        <w:tabs>
          <w:tab w:val="left" w:pos="1560"/>
          <w:tab w:val="left" w:pos="3884"/>
        </w:tabs>
        <w:spacing w:after="120" w:line="240" w:lineRule="auto"/>
        <w:ind w:left="567"/>
        <w:jc w:val="both"/>
        <w:rPr>
          <w:rFonts w:ascii="Times New Roman" w:hAnsi="Times New Roman" w:cs="Times New Roman"/>
        </w:rPr>
      </w:pPr>
    </w:p>
    <w:p w14:paraId="62600280" w14:textId="77777777" w:rsidR="00036304" w:rsidRDefault="00036304" w:rsidP="004B73BC">
      <w:pPr>
        <w:tabs>
          <w:tab w:val="left" w:pos="1560"/>
          <w:tab w:val="left" w:pos="3884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E31E49">
        <w:rPr>
          <w:rFonts w:ascii="Times New Roman" w:hAnsi="Times New Roman" w:cs="Times New Roman"/>
          <w:b/>
          <w:bCs/>
          <w:i/>
          <w:iCs/>
        </w:rPr>
        <w:t>Capacità comportamentali</w:t>
      </w:r>
    </w:p>
    <w:p w14:paraId="184CE077" w14:textId="76143837" w:rsidR="00036304" w:rsidRDefault="00036304" w:rsidP="004B73BC">
      <w:pPr>
        <w:tabs>
          <w:tab w:val="left" w:pos="1560"/>
          <w:tab w:val="left" w:pos="3884"/>
        </w:tabs>
        <w:spacing w:after="120" w:line="240" w:lineRule="auto"/>
        <w:ind w:left="-567" w:firstLine="1134"/>
        <w:jc w:val="both"/>
        <w:rPr>
          <w:rFonts w:ascii="Times New Roman" w:hAnsi="Times New Roman" w:cs="Times New Roman"/>
        </w:rPr>
      </w:pPr>
      <w:r w:rsidRPr="006A2F1A">
        <w:rPr>
          <w:rFonts w:ascii="Times New Roman" w:hAnsi="Times New Roman" w:cs="Times New Roman"/>
        </w:rPr>
        <w:t>Capacità di lavorare in gruppo</w:t>
      </w:r>
      <w:r>
        <w:rPr>
          <w:rFonts w:ascii="Times New Roman" w:hAnsi="Times New Roman" w:cs="Times New Roman"/>
        </w:rPr>
        <w:t xml:space="preserve"> e di </w:t>
      </w:r>
      <w:r w:rsidRPr="00E31E49">
        <w:rPr>
          <w:rFonts w:ascii="Times New Roman" w:hAnsi="Times New Roman" w:cs="Times New Roman"/>
        </w:rPr>
        <w:t>portare a termine, nei tempi previsti, i compiti assegnati</w:t>
      </w:r>
    </w:p>
    <w:p w14:paraId="00BD8A6C" w14:textId="5EA42B24" w:rsidR="003548EA" w:rsidRPr="004A50BC" w:rsidRDefault="003548EA" w:rsidP="00431FE2">
      <w:pPr>
        <w:tabs>
          <w:tab w:val="left" w:pos="1560"/>
          <w:tab w:val="left" w:pos="3884"/>
        </w:tabs>
        <w:spacing w:after="120" w:line="240" w:lineRule="auto"/>
        <w:ind w:left="567"/>
        <w:jc w:val="both"/>
        <w:rPr>
          <w:rFonts w:ascii="Times New Roman" w:hAnsi="Times New Roman" w:cs="Times New Roman"/>
        </w:rPr>
      </w:pPr>
      <w:r w:rsidRPr="004A50BC">
        <w:rPr>
          <w:rFonts w:ascii="Times New Roman" w:hAnsi="Times New Roman" w:cs="Times New Roman"/>
        </w:rPr>
        <w:t>Capacità di ricevere l’utenza e di fornire un primo livello di informazioni</w:t>
      </w:r>
      <w:r w:rsidR="00431FE2" w:rsidRPr="004A50BC">
        <w:rPr>
          <w:rFonts w:ascii="Times New Roman" w:hAnsi="Times New Roman" w:cs="Times New Roman"/>
        </w:rPr>
        <w:t xml:space="preserve"> </w:t>
      </w:r>
      <w:r w:rsidR="00B102AF" w:rsidRPr="004A50BC">
        <w:rPr>
          <w:rFonts w:ascii="Times New Roman" w:hAnsi="Times New Roman" w:cs="Times New Roman"/>
        </w:rPr>
        <w:t>provvedendo</w:t>
      </w:r>
      <w:r w:rsidR="0033147A" w:rsidRPr="004A50BC">
        <w:rPr>
          <w:rFonts w:ascii="Times New Roman" w:hAnsi="Times New Roman" w:cs="Times New Roman"/>
        </w:rPr>
        <w:t xml:space="preserve"> </w:t>
      </w:r>
      <w:r w:rsidR="00B102AF" w:rsidRPr="004A50BC">
        <w:rPr>
          <w:rFonts w:ascii="Times New Roman" w:hAnsi="Times New Roman" w:cs="Times New Roman"/>
        </w:rPr>
        <w:t>ai</w:t>
      </w:r>
      <w:r w:rsidR="00431FE2" w:rsidRPr="004A50BC">
        <w:rPr>
          <w:rFonts w:ascii="Times New Roman" w:hAnsi="Times New Roman" w:cs="Times New Roman"/>
        </w:rPr>
        <w:t xml:space="preserve"> connessi adempimenti</w:t>
      </w:r>
      <w:r w:rsidR="0033147A" w:rsidRPr="004A50BC">
        <w:rPr>
          <w:rFonts w:ascii="Times New Roman" w:hAnsi="Times New Roman" w:cs="Times New Roman"/>
        </w:rPr>
        <w:t xml:space="preserve"> di carattere operativo</w:t>
      </w:r>
      <w:r w:rsidRPr="004A50BC">
        <w:rPr>
          <w:rFonts w:ascii="Times New Roman" w:hAnsi="Times New Roman" w:cs="Times New Roman"/>
        </w:rPr>
        <w:t>;</w:t>
      </w:r>
    </w:p>
    <w:p w14:paraId="584BE14A" w14:textId="77777777" w:rsidR="00036304" w:rsidRPr="00E31E49" w:rsidRDefault="00036304" w:rsidP="004B73BC">
      <w:pPr>
        <w:tabs>
          <w:tab w:val="left" w:pos="1560"/>
          <w:tab w:val="left" w:pos="3884"/>
        </w:tabs>
        <w:spacing w:after="120" w:line="240" w:lineRule="auto"/>
        <w:ind w:left="-567" w:firstLine="1134"/>
        <w:jc w:val="both"/>
        <w:rPr>
          <w:rFonts w:ascii="Times New Roman" w:hAnsi="Times New Roman" w:cs="Times New Roman"/>
        </w:rPr>
      </w:pPr>
      <w:r w:rsidRPr="00E31E49">
        <w:rPr>
          <w:rFonts w:ascii="Times New Roman" w:hAnsi="Times New Roman" w:cs="Times New Roman"/>
        </w:rPr>
        <w:t>Autonomia e responsabilità riferite al corretto svolgimento dei compiti nell’ambito di direttive ricevute</w:t>
      </w:r>
    </w:p>
    <w:p w14:paraId="720EA63A" w14:textId="77777777" w:rsidR="00036304" w:rsidRDefault="00036304" w:rsidP="004B73BC">
      <w:pPr>
        <w:tabs>
          <w:tab w:val="left" w:pos="1560"/>
          <w:tab w:val="left" w:pos="3884"/>
        </w:tabs>
        <w:spacing w:after="120" w:line="240" w:lineRule="auto"/>
        <w:ind w:left="567"/>
        <w:jc w:val="both"/>
        <w:rPr>
          <w:rFonts w:ascii="Times New Roman" w:hAnsi="Times New Roman" w:cs="Times New Roman"/>
        </w:rPr>
      </w:pPr>
      <w:r w:rsidRPr="00E31E49">
        <w:rPr>
          <w:rFonts w:ascii="Times New Roman" w:hAnsi="Times New Roman" w:cs="Times New Roman"/>
        </w:rPr>
        <w:t>Attitudine a risolvere i problemi di routine e a completare le attività di lavoro adeguando i propri comportamenti alle circostanze che si presentano</w:t>
      </w:r>
    </w:p>
    <w:p w14:paraId="370BF0D0" w14:textId="77777777" w:rsidR="00036304" w:rsidRDefault="00036304" w:rsidP="00036304">
      <w:pPr>
        <w:tabs>
          <w:tab w:val="left" w:pos="1560"/>
          <w:tab w:val="left" w:pos="3884"/>
        </w:tabs>
        <w:spacing w:line="240" w:lineRule="auto"/>
        <w:ind w:left="-567"/>
        <w:rPr>
          <w:rFonts w:ascii="Times New Roman" w:hAnsi="Times New Roman" w:cs="Times New Roman"/>
        </w:rPr>
      </w:pPr>
    </w:p>
    <w:p w14:paraId="19E093AE" w14:textId="77777777" w:rsidR="00036304" w:rsidRDefault="00036304" w:rsidP="00036304">
      <w:pPr>
        <w:tabs>
          <w:tab w:val="left" w:pos="1560"/>
          <w:tab w:val="left" w:pos="3884"/>
        </w:tabs>
        <w:spacing w:line="240" w:lineRule="auto"/>
        <w:ind w:left="-567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66"/>
      </w:tblGrid>
      <w:tr w:rsidR="004D73E9" w14:paraId="05A7A759" w14:textId="77777777" w:rsidTr="00ED7F59">
        <w:trPr>
          <w:jc w:val="center"/>
        </w:trPr>
        <w:tc>
          <w:tcPr>
            <w:tcW w:w="3266" w:type="dxa"/>
          </w:tcPr>
          <w:p w14:paraId="002E2755" w14:textId="7564C7E6" w:rsidR="004D73E9" w:rsidRPr="004D73E9" w:rsidRDefault="004D73E9" w:rsidP="00E31E49">
            <w:pPr>
              <w:tabs>
                <w:tab w:val="left" w:pos="1560"/>
                <w:tab w:val="left" w:pos="3884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73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AREA </w:t>
            </w:r>
            <w:r w:rsidR="00ED7F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DEGLI </w:t>
            </w:r>
            <w:r w:rsidRPr="004D73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ASSISTENTI</w:t>
            </w:r>
          </w:p>
        </w:tc>
      </w:tr>
    </w:tbl>
    <w:p w14:paraId="141B2692" w14:textId="10267250" w:rsidR="00E31E49" w:rsidRDefault="00E31E49" w:rsidP="00E31E49">
      <w:pPr>
        <w:tabs>
          <w:tab w:val="left" w:pos="1560"/>
          <w:tab w:val="left" w:pos="3884"/>
        </w:tabs>
        <w:spacing w:line="240" w:lineRule="auto"/>
        <w:ind w:left="-567"/>
        <w:rPr>
          <w:rFonts w:ascii="Times New Roman" w:hAnsi="Times New Roman" w:cs="Times New Roman"/>
        </w:rPr>
      </w:pPr>
    </w:p>
    <w:p w14:paraId="2DFC312B" w14:textId="691173F4" w:rsidR="00A92B7D" w:rsidRDefault="00A92B7D" w:rsidP="00A92B7D">
      <w:pPr>
        <w:tabs>
          <w:tab w:val="left" w:pos="1560"/>
          <w:tab w:val="left" w:pos="3884"/>
        </w:tabs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381CD7">
        <w:rPr>
          <w:rFonts w:ascii="Times New Roman" w:hAnsi="Times New Roman" w:cs="Times New Roman"/>
          <w:i/>
          <w:iCs/>
        </w:rPr>
        <w:t>Appartengono a quest’area i lavoratori strutturalmente inseriti nel processo produttivo e nei sistemi di erogazione dei servizi e che ne svolgono fasi di processo e/o processi, nell’ambito di direttive di massima e di procedure predeterminate, anche attraverso la gestione di strumentazioni tecnologiche</w:t>
      </w:r>
      <w:r w:rsidR="000B582A">
        <w:rPr>
          <w:rFonts w:ascii="Times New Roman" w:hAnsi="Times New Roman" w:cs="Times New Roman"/>
          <w:i/>
          <w:iCs/>
        </w:rPr>
        <w:t>.</w:t>
      </w:r>
    </w:p>
    <w:p w14:paraId="5D9A5585" w14:textId="42349C40" w:rsidR="000B582A" w:rsidRDefault="000B582A" w:rsidP="00A92B7D">
      <w:pPr>
        <w:tabs>
          <w:tab w:val="left" w:pos="1560"/>
          <w:tab w:val="left" w:pos="3884"/>
        </w:tabs>
        <w:spacing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All’interno dell’area opera</w:t>
      </w:r>
      <w:r w:rsidR="0015663C">
        <w:rPr>
          <w:rFonts w:ascii="Times New Roman" w:hAnsi="Times New Roman" w:cs="Times New Roman"/>
          <w:i/>
          <w:iCs/>
        </w:rPr>
        <w:t>no</w:t>
      </w:r>
      <w:r>
        <w:rPr>
          <w:rFonts w:ascii="Times New Roman" w:hAnsi="Times New Roman" w:cs="Times New Roman"/>
          <w:i/>
          <w:iCs/>
        </w:rPr>
        <w:t xml:space="preserve"> l</w:t>
      </w:r>
      <w:r w:rsidR="0015663C">
        <w:rPr>
          <w:rFonts w:ascii="Times New Roman" w:hAnsi="Times New Roman" w:cs="Times New Roman"/>
          <w:i/>
          <w:iCs/>
        </w:rPr>
        <w:t xml:space="preserve">e </w:t>
      </w:r>
      <w:r>
        <w:rPr>
          <w:rFonts w:ascii="Times New Roman" w:hAnsi="Times New Roman" w:cs="Times New Roman"/>
          <w:i/>
          <w:iCs/>
        </w:rPr>
        <w:t>seguent</w:t>
      </w:r>
      <w:r w:rsidR="0015663C"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</w:rPr>
        <w:t xml:space="preserve"> famigli</w:t>
      </w:r>
      <w:r w:rsidR="0015663C"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</w:rPr>
        <w:t xml:space="preserve"> professional</w:t>
      </w:r>
      <w:r w:rsidR="0015663C"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</w:rPr>
        <w:t>:</w:t>
      </w:r>
    </w:p>
    <w:p w14:paraId="7A643076" w14:textId="2AECEBB6" w:rsidR="0015663C" w:rsidRDefault="0015663C" w:rsidP="000B582A">
      <w:pPr>
        <w:pStyle w:val="Paragrafoelenco"/>
        <w:numPr>
          <w:ilvl w:val="0"/>
          <w:numId w:val="1"/>
        </w:numPr>
        <w:tabs>
          <w:tab w:val="left" w:pos="1560"/>
          <w:tab w:val="left" w:pos="3884"/>
        </w:tabs>
        <w:spacing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Assistenti amministrativo-contabili</w:t>
      </w:r>
    </w:p>
    <w:p w14:paraId="5E1B693A" w14:textId="701762FF" w:rsidR="0015663C" w:rsidRDefault="0015663C" w:rsidP="000B582A">
      <w:pPr>
        <w:pStyle w:val="Paragrafoelenco"/>
        <w:numPr>
          <w:ilvl w:val="0"/>
          <w:numId w:val="1"/>
        </w:numPr>
        <w:tabs>
          <w:tab w:val="left" w:pos="1560"/>
          <w:tab w:val="left" w:pos="3884"/>
        </w:tabs>
        <w:spacing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Assistenti tecnico-informatici</w:t>
      </w:r>
    </w:p>
    <w:p w14:paraId="5DA362A6" w14:textId="77777777" w:rsidR="008C6792" w:rsidRPr="00FE1BE2" w:rsidRDefault="008C6792" w:rsidP="005A3319">
      <w:pPr>
        <w:tabs>
          <w:tab w:val="left" w:pos="2694"/>
          <w:tab w:val="left" w:pos="3884"/>
        </w:tabs>
        <w:spacing w:line="240" w:lineRule="auto"/>
        <w:ind w:left="142"/>
        <w:rPr>
          <w:rFonts w:ascii="Times New Roman" w:hAnsi="Times New Roman" w:cs="Times New Roman"/>
          <w:i/>
          <w:iCs/>
          <w:strike/>
        </w:rPr>
      </w:pPr>
    </w:p>
    <w:p w14:paraId="4AE571D5" w14:textId="4B4D76DD" w:rsidR="008C2202" w:rsidRPr="00A145AB" w:rsidRDefault="008C2202" w:rsidP="005413FF">
      <w:pPr>
        <w:tabs>
          <w:tab w:val="left" w:pos="2694"/>
          <w:tab w:val="left" w:pos="3884"/>
        </w:tabs>
        <w:spacing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5AB">
        <w:rPr>
          <w:rFonts w:ascii="Times New Roman" w:hAnsi="Times New Roman" w:cs="Times New Roman"/>
          <w:b/>
          <w:bCs/>
          <w:sz w:val="24"/>
          <w:szCs w:val="24"/>
        </w:rPr>
        <w:t>FAMIGLIA PROFESSIONALE DEGLI ASSISTENTI AMMINISTRATIVO-CONTABILI</w:t>
      </w:r>
    </w:p>
    <w:p w14:paraId="3B50471A" w14:textId="77777777" w:rsidR="00127222" w:rsidRPr="00A145AB" w:rsidRDefault="00127222" w:rsidP="006C6477">
      <w:pPr>
        <w:tabs>
          <w:tab w:val="left" w:pos="2694"/>
          <w:tab w:val="left" w:pos="3884"/>
        </w:tabs>
        <w:spacing w:line="240" w:lineRule="auto"/>
        <w:ind w:left="720"/>
        <w:jc w:val="both"/>
        <w:rPr>
          <w:rFonts w:ascii="Times New Roman" w:hAnsi="Times New Roman" w:cs="Times New Roman"/>
          <w:i/>
          <w:iCs/>
        </w:rPr>
      </w:pPr>
    </w:p>
    <w:p w14:paraId="46B581EB" w14:textId="549D26CA" w:rsidR="000519A3" w:rsidRPr="00222FE1" w:rsidRDefault="000519A3" w:rsidP="005E6797">
      <w:pPr>
        <w:tabs>
          <w:tab w:val="left" w:pos="2694"/>
          <w:tab w:val="left" w:pos="3884"/>
        </w:tabs>
        <w:spacing w:line="240" w:lineRule="auto"/>
        <w:ind w:left="1701" w:hanging="1559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CONFLUENZA</w:t>
      </w:r>
      <w:r w:rsidR="00E677C8" w:rsidRPr="00A145AB">
        <w:rPr>
          <w:rFonts w:ascii="Times New Roman" w:hAnsi="Times New Roman" w:cs="Times New Roman"/>
        </w:rPr>
        <w:t xml:space="preserve">: </w:t>
      </w:r>
      <w:r w:rsidR="006B51C7" w:rsidRPr="00222FE1">
        <w:rPr>
          <w:rFonts w:ascii="Times New Roman" w:hAnsi="Times New Roman" w:cs="Times New Roman"/>
        </w:rPr>
        <w:t>Confluiscono i profili</w:t>
      </w:r>
      <w:r w:rsidRPr="00222FE1">
        <w:rPr>
          <w:rFonts w:ascii="Times New Roman" w:hAnsi="Times New Roman" w:cs="Times New Roman"/>
        </w:rPr>
        <w:t xml:space="preserve"> professional</w:t>
      </w:r>
      <w:r w:rsidR="006B51C7" w:rsidRPr="00222FE1">
        <w:rPr>
          <w:rFonts w:ascii="Times New Roman" w:hAnsi="Times New Roman" w:cs="Times New Roman"/>
        </w:rPr>
        <w:t>i</w:t>
      </w:r>
      <w:r w:rsidRPr="00222FE1">
        <w:rPr>
          <w:rFonts w:ascii="Times New Roman" w:hAnsi="Times New Roman" w:cs="Times New Roman"/>
        </w:rPr>
        <w:t xml:space="preserve"> di </w:t>
      </w:r>
      <w:r w:rsidR="006B51C7" w:rsidRPr="00222FE1">
        <w:rPr>
          <w:rFonts w:ascii="Times New Roman" w:hAnsi="Times New Roman" w:cs="Times New Roman"/>
        </w:rPr>
        <w:t xml:space="preserve">Operatore, Conducente di automezzi e </w:t>
      </w:r>
      <w:r w:rsidR="00E677C8" w:rsidRPr="00222FE1">
        <w:rPr>
          <w:rFonts w:ascii="Times New Roman" w:hAnsi="Times New Roman" w:cs="Times New Roman"/>
        </w:rPr>
        <w:t>Assistente amministrativo</w:t>
      </w:r>
      <w:r w:rsidRPr="00222FE1">
        <w:rPr>
          <w:rFonts w:ascii="Times New Roman" w:hAnsi="Times New Roman" w:cs="Times New Roman"/>
        </w:rPr>
        <w:t xml:space="preserve"> </w:t>
      </w:r>
      <w:r w:rsidR="00E677C8" w:rsidRPr="00222FE1">
        <w:rPr>
          <w:rFonts w:ascii="Times New Roman" w:hAnsi="Times New Roman" w:cs="Times New Roman"/>
        </w:rPr>
        <w:t>di cui al CCNI 29 luglio 2010 (allegato G)</w:t>
      </w:r>
    </w:p>
    <w:p w14:paraId="7F5C3086" w14:textId="77777777" w:rsidR="00C87DD2" w:rsidRPr="00A145AB" w:rsidRDefault="00C87DD2" w:rsidP="005E6797">
      <w:pPr>
        <w:tabs>
          <w:tab w:val="left" w:pos="2694"/>
          <w:tab w:val="left" w:pos="3884"/>
        </w:tabs>
        <w:spacing w:line="240" w:lineRule="auto"/>
        <w:ind w:left="1701" w:hanging="1559"/>
        <w:rPr>
          <w:rFonts w:ascii="Times New Roman" w:hAnsi="Times New Roman" w:cs="Times New Roman"/>
        </w:rPr>
      </w:pPr>
    </w:p>
    <w:tbl>
      <w:tblPr>
        <w:tblStyle w:val="Grigliatabella"/>
        <w:tblW w:w="9497" w:type="dxa"/>
        <w:tblInd w:w="137" w:type="dxa"/>
        <w:tblLook w:val="04A0" w:firstRow="1" w:lastRow="0" w:firstColumn="1" w:lastColumn="0" w:noHBand="0" w:noVBand="1"/>
      </w:tblPr>
      <w:tblGrid>
        <w:gridCol w:w="2977"/>
        <w:gridCol w:w="6520"/>
      </w:tblGrid>
      <w:tr w:rsidR="00957E42" w:rsidRPr="00A145AB" w14:paraId="6CDE1015" w14:textId="77777777" w:rsidTr="001916B4">
        <w:trPr>
          <w:trHeight w:val="279"/>
        </w:trPr>
        <w:tc>
          <w:tcPr>
            <w:tcW w:w="2977" w:type="dxa"/>
          </w:tcPr>
          <w:p w14:paraId="148D3161" w14:textId="4573C446" w:rsidR="00957E42" w:rsidRPr="00A145AB" w:rsidRDefault="00957E42" w:rsidP="001916B4">
            <w:pPr>
              <w:tabs>
                <w:tab w:val="left" w:pos="2694"/>
                <w:tab w:val="left" w:pos="3884"/>
              </w:tabs>
              <w:spacing w:after="160"/>
              <w:ind w:left="142"/>
              <w:rPr>
                <w:rFonts w:ascii="Times New Roman" w:hAnsi="Times New Roman" w:cs="Times New Roman"/>
                <w:i/>
                <w:iCs/>
              </w:rPr>
            </w:pPr>
            <w:r w:rsidRPr="00A145AB">
              <w:rPr>
                <w:rFonts w:ascii="Times New Roman" w:hAnsi="Times New Roman" w:cs="Times New Roman"/>
                <w:i/>
                <w:iCs/>
              </w:rPr>
              <w:t>Accesso dall’esterno</w:t>
            </w:r>
          </w:p>
        </w:tc>
        <w:tc>
          <w:tcPr>
            <w:tcW w:w="6520" w:type="dxa"/>
          </w:tcPr>
          <w:p w14:paraId="07AC023A" w14:textId="411D6639" w:rsidR="00957E42" w:rsidRPr="00A145AB" w:rsidRDefault="00957E42" w:rsidP="001916B4">
            <w:pPr>
              <w:tabs>
                <w:tab w:val="left" w:pos="2694"/>
                <w:tab w:val="left" w:pos="3884"/>
              </w:tabs>
              <w:spacing w:after="160"/>
              <w:ind w:left="142"/>
              <w:rPr>
                <w:rFonts w:ascii="Times New Roman" w:hAnsi="Times New Roman" w:cs="Times New Roman"/>
                <w:i/>
                <w:iCs/>
              </w:rPr>
            </w:pPr>
            <w:r w:rsidRPr="00A145AB">
              <w:rPr>
                <w:rFonts w:ascii="Times New Roman" w:hAnsi="Times New Roman" w:cs="Times New Roman"/>
                <w:i/>
                <w:iCs/>
              </w:rPr>
              <w:t>All’area assistenti - famiglia professionale degli assistenti amministrativo-contabili – posizione economica iniziale</w:t>
            </w:r>
          </w:p>
        </w:tc>
      </w:tr>
      <w:tr w:rsidR="00957E42" w:rsidRPr="00A145AB" w14:paraId="3F3F9D12" w14:textId="77777777" w:rsidTr="001916B4">
        <w:trPr>
          <w:trHeight w:val="269"/>
        </w:trPr>
        <w:tc>
          <w:tcPr>
            <w:tcW w:w="2977" w:type="dxa"/>
          </w:tcPr>
          <w:p w14:paraId="1E1BEB7E" w14:textId="77777777" w:rsidR="00957E42" w:rsidRPr="00A145AB" w:rsidRDefault="00957E42" w:rsidP="001916B4">
            <w:pPr>
              <w:tabs>
                <w:tab w:val="left" w:pos="2694"/>
                <w:tab w:val="left" w:pos="3884"/>
              </w:tabs>
              <w:spacing w:after="160"/>
              <w:ind w:left="142"/>
              <w:rPr>
                <w:rFonts w:ascii="Times New Roman" w:hAnsi="Times New Roman" w:cs="Times New Roman"/>
                <w:i/>
                <w:iCs/>
              </w:rPr>
            </w:pPr>
            <w:r w:rsidRPr="00A145AB">
              <w:rPr>
                <w:rFonts w:ascii="Times New Roman" w:hAnsi="Times New Roman" w:cs="Times New Roman"/>
                <w:i/>
                <w:iCs/>
              </w:rPr>
              <w:t>Requisiti per l’accesso dall’esterno</w:t>
            </w:r>
          </w:p>
        </w:tc>
        <w:tc>
          <w:tcPr>
            <w:tcW w:w="6520" w:type="dxa"/>
          </w:tcPr>
          <w:p w14:paraId="30260FF9" w14:textId="089C705B" w:rsidR="00957E42" w:rsidRPr="00A145AB" w:rsidRDefault="00957E42" w:rsidP="001916B4">
            <w:pPr>
              <w:tabs>
                <w:tab w:val="left" w:pos="2694"/>
                <w:tab w:val="left" w:pos="3884"/>
              </w:tabs>
              <w:spacing w:after="160"/>
              <w:ind w:left="142"/>
              <w:rPr>
                <w:rFonts w:ascii="Times New Roman" w:hAnsi="Times New Roman" w:cs="Times New Roman"/>
                <w:i/>
                <w:iCs/>
              </w:rPr>
            </w:pPr>
            <w:r w:rsidRPr="00A145AB">
              <w:rPr>
                <w:rFonts w:ascii="Times New Roman" w:hAnsi="Times New Roman" w:cs="Times New Roman"/>
                <w:i/>
                <w:iCs/>
              </w:rPr>
              <w:t>Scuola secondaria di secondo grado</w:t>
            </w:r>
            <w:r w:rsidR="00016749">
              <w:rPr>
                <w:rFonts w:ascii="Times New Roman" w:hAnsi="Times New Roman" w:cs="Times New Roman"/>
                <w:i/>
                <w:iCs/>
              </w:rPr>
              <w:t>,</w:t>
            </w:r>
            <w:r w:rsidR="00016749" w:rsidRPr="0001674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016749" w:rsidRPr="00222FE1">
              <w:rPr>
                <w:rFonts w:ascii="Times New Roman" w:hAnsi="Times New Roman" w:cs="Times New Roman"/>
                <w:i/>
                <w:iCs/>
              </w:rPr>
              <w:t>fatti salvi ulteriori requisiti per specifici profili</w:t>
            </w:r>
            <w:r w:rsidR="00777532" w:rsidRPr="00222FE1">
              <w:rPr>
                <w:rFonts w:ascii="Times New Roman" w:hAnsi="Times New Roman" w:cs="Times New Roman"/>
                <w:i/>
                <w:iCs/>
              </w:rPr>
              <w:t xml:space="preserve"> (conducente di automezzi)</w:t>
            </w:r>
            <w:r w:rsidRPr="00222FE1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957E42" w:rsidRPr="00A145AB" w14:paraId="638A3C5F" w14:textId="77777777" w:rsidTr="001916B4">
        <w:trPr>
          <w:trHeight w:val="1033"/>
        </w:trPr>
        <w:tc>
          <w:tcPr>
            <w:tcW w:w="2977" w:type="dxa"/>
          </w:tcPr>
          <w:p w14:paraId="06799EAC" w14:textId="77777777" w:rsidR="00957E42" w:rsidRPr="00A145AB" w:rsidRDefault="00957E42" w:rsidP="001916B4">
            <w:pPr>
              <w:tabs>
                <w:tab w:val="left" w:pos="2694"/>
                <w:tab w:val="left" w:pos="3884"/>
              </w:tabs>
              <w:spacing w:after="160"/>
              <w:ind w:left="142"/>
              <w:rPr>
                <w:rFonts w:ascii="Times New Roman" w:hAnsi="Times New Roman" w:cs="Times New Roman"/>
                <w:i/>
                <w:iCs/>
              </w:rPr>
            </w:pPr>
            <w:r w:rsidRPr="00A145AB">
              <w:rPr>
                <w:rFonts w:ascii="Times New Roman" w:hAnsi="Times New Roman" w:cs="Times New Roman"/>
                <w:i/>
                <w:iCs/>
              </w:rPr>
              <w:t>Sviluppo professionale</w:t>
            </w:r>
          </w:p>
          <w:p w14:paraId="02C8EBE1" w14:textId="77777777" w:rsidR="00957E42" w:rsidRPr="00A145AB" w:rsidRDefault="00957E42" w:rsidP="001916B4">
            <w:pPr>
              <w:tabs>
                <w:tab w:val="left" w:pos="2694"/>
                <w:tab w:val="left" w:pos="3884"/>
              </w:tabs>
              <w:spacing w:after="160"/>
              <w:ind w:left="142"/>
              <w:rPr>
                <w:rFonts w:ascii="Times New Roman" w:hAnsi="Times New Roman" w:cs="Times New Roman"/>
                <w:i/>
                <w:iCs/>
              </w:rPr>
            </w:pPr>
          </w:p>
          <w:p w14:paraId="710DBD79" w14:textId="77777777" w:rsidR="00957E42" w:rsidRPr="00A145AB" w:rsidRDefault="00957E42" w:rsidP="001916B4">
            <w:pPr>
              <w:tabs>
                <w:tab w:val="left" w:pos="2694"/>
                <w:tab w:val="left" w:pos="3884"/>
              </w:tabs>
              <w:spacing w:after="160"/>
              <w:ind w:left="142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520" w:type="dxa"/>
          </w:tcPr>
          <w:p w14:paraId="372AC7A4" w14:textId="053D9DA1" w:rsidR="00957E42" w:rsidRPr="00A145AB" w:rsidRDefault="00957E42" w:rsidP="001916B4">
            <w:pPr>
              <w:tabs>
                <w:tab w:val="left" w:pos="2694"/>
                <w:tab w:val="left" w:pos="3884"/>
              </w:tabs>
              <w:spacing w:after="160"/>
              <w:ind w:left="142"/>
              <w:rPr>
                <w:rFonts w:ascii="Times New Roman" w:hAnsi="Times New Roman" w:cs="Times New Roman"/>
                <w:i/>
                <w:iCs/>
              </w:rPr>
            </w:pPr>
            <w:r w:rsidRPr="00A145AB">
              <w:rPr>
                <w:rFonts w:ascii="Times New Roman" w:hAnsi="Times New Roman" w:cs="Times New Roman"/>
                <w:i/>
                <w:iCs/>
              </w:rPr>
              <w:t xml:space="preserve">Sviluppo </w:t>
            </w:r>
            <w:r w:rsidRPr="007841BC">
              <w:rPr>
                <w:rFonts w:ascii="Times New Roman" w:hAnsi="Times New Roman" w:cs="Times New Roman"/>
                <w:i/>
                <w:iCs/>
              </w:rPr>
              <w:t>economico:</w:t>
            </w:r>
            <w:r w:rsidRPr="00A145A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145AB">
              <w:rPr>
                <w:rFonts w:ascii="Times New Roman" w:hAnsi="Times New Roman" w:cs="Times New Roman"/>
                <w:i/>
                <w:iCs/>
              </w:rPr>
              <w:t xml:space="preserve">Progressione economica di cui all’art. 14 </w:t>
            </w:r>
            <w:r w:rsidR="00EA667F" w:rsidRPr="00A145AB">
              <w:rPr>
                <w:rFonts w:ascii="Times New Roman" w:hAnsi="Times New Roman" w:cs="Times New Roman"/>
                <w:i/>
                <w:iCs/>
              </w:rPr>
              <w:t xml:space="preserve"> del </w:t>
            </w:r>
            <w:r w:rsidRPr="00A145AB">
              <w:rPr>
                <w:rFonts w:ascii="Times New Roman" w:hAnsi="Times New Roman" w:cs="Times New Roman"/>
                <w:i/>
                <w:iCs/>
                <w:strike/>
              </w:rPr>
              <w:t xml:space="preserve"> </w:t>
            </w:r>
            <w:r w:rsidR="00EA667F" w:rsidRPr="00A145AB">
              <w:rPr>
                <w:rFonts w:ascii="Times New Roman" w:hAnsi="Times New Roman" w:cs="Times New Roman"/>
                <w:i/>
                <w:iCs/>
              </w:rPr>
              <w:t>CCNL 9.5.2022 (Tab.1)</w:t>
            </w:r>
            <w:r w:rsidR="00EA667F" w:rsidRPr="00A145AB">
              <w:rPr>
                <w:rFonts w:ascii="Times New Roman" w:hAnsi="Times New Roman" w:cs="Times New Roman"/>
                <w:i/>
                <w:iCs/>
                <w:strike/>
              </w:rPr>
              <w:t xml:space="preserve"> </w:t>
            </w:r>
          </w:p>
          <w:p w14:paraId="37250139" w14:textId="77777777" w:rsidR="00D35535" w:rsidRDefault="00957E42" w:rsidP="00540E47">
            <w:pPr>
              <w:tabs>
                <w:tab w:val="left" w:pos="2694"/>
                <w:tab w:val="left" w:pos="3884"/>
              </w:tabs>
              <w:spacing w:after="160"/>
              <w:ind w:left="142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145AB">
              <w:rPr>
                <w:rFonts w:ascii="Times New Roman" w:hAnsi="Times New Roman" w:cs="Times New Roman"/>
                <w:i/>
                <w:iCs/>
              </w:rPr>
              <w:t xml:space="preserve">Sviluppo </w:t>
            </w:r>
            <w:r w:rsidRPr="007841BC">
              <w:rPr>
                <w:rFonts w:ascii="Times New Roman" w:hAnsi="Times New Roman" w:cs="Times New Roman"/>
                <w:i/>
                <w:iCs/>
              </w:rPr>
              <w:t>giuridico:</w:t>
            </w:r>
            <w:r w:rsidRPr="00A145A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145AB">
              <w:rPr>
                <w:rFonts w:ascii="Times New Roman" w:hAnsi="Times New Roman" w:cs="Times New Roman"/>
                <w:i/>
                <w:iCs/>
              </w:rPr>
              <w:t xml:space="preserve">Passaggio all’area dei funzionari </w:t>
            </w:r>
          </w:p>
          <w:p w14:paraId="6DF88DDF" w14:textId="77777777" w:rsidR="00D35535" w:rsidRPr="007841BC" w:rsidRDefault="00540E47" w:rsidP="00540E47">
            <w:pPr>
              <w:tabs>
                <w:tab w:val="left" w:pos="2694"/>
                <w:tab w:val="left" w:pos="3884"/>
              </w:tabs>
              <w:spacing w:after="160"/>
              <w:ind w:left="142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145AB">
              <w:rPr>
                <w:rFonts w:ascii="Times New Roman" w:hAnsi="Times New Roman" w:cs="Times New Roman"/>
                <w:i/>
                <w:iCs/>
              </w:rPr>
              <w:t>F</w:t>
            </w:r>
            <w:r w:rsidR="0082712E" w:rsidRPr="00A145AB">
              <w:rPr>
                <w:rFonts w:ascii="Times New Roman" w:hAnsi="Times New Roman" w:cs="Times New Roman"/>
                <w:i/>
                <w:iCs/>
              </w:rPr>
              <w:t>amiglia professionale dei funzionari amministrativo-contabili</w:t>
            </w:r>
            <w:r w:rsidRPr="00A145AB">
              <w:rPr>
                <w:rFonts w:ascii="Times New Roman" w:hAnsi="Times New Roman" w:cs="Times New Roman"/>
                <w:i/>
                <w:iCs/>
              </w:rPr>
              <w:t xml:space="preserve">; </w:t>
            </w:r>
            <w:r w:rsidRPr="007841BC">
              <w:rPr>
                <w:rFonts w:ascii="Times New Roman" w:hAnsi="Times New Roman" w:cs="Times New Roman"/>
                <w:i/>
                <w:iCs/>
              </w:rPr>
              <w:t>Famigli</w:t>
            </w:r>
            <w:r w:rsidR="00A71B10" w:rsidRPr="007841BC">
              <w:rPr>
                <w:rFonts w:ascii="Times New Roman" w:hAnsi="Times New Roman" w:cs="Times New Roman"/>
                <w:i/>
                <w:iCs/>
              </w:rPr>
              <w:t>a</w:t>
            </w:r>
            <w:r w:rsidRPr="007841BC">
              <w:rPr>
                <w:rFonts w:ascii="Times New Roman" w:hAnsi="Times New Roman" w:cs="Times New Roman"/>
                <w:i/>
                <w:iCs/>
              </w:rPr>
              <w:t xml:space="preserve"> professional</w:t>
            </w:r>
            <w:r w:rsidR="00A71B10" w:rsidRPr="007841BC">
              <w:rPr>
                <w:rFonts w:ascii="Times New Roman" w:hAnsi="Times New Roman" w:cs="Times New Roman"/>
                <w:i/>
                <w:iCs/>
              </w:rPr>
              <w:t>e</w:t>
            </w:r>
            <w:r w:rsidRPr="007841BC">
              <w:rPr>
                <w:rFonts w:ascii="Times New Roman" w:hAnsi="Times New Roman" w:cs="Times New Roman"/>
                <w:i/>
                <w:iCs/>
              </w:rPr>
              <w:t xml:space="preserve"> dei </w:t>
            </w:r>
            <w:r w:rsidR="00361AEB" w:rsidRPr="007841BC">
              <w:rPr>
                <w:rFonts w:ascii="Times New Roman" w:hAnsi="Times New Roman" w:cs="Times New Roman"/>
                <w:i/>
                <w:iCs/>
              </w:rPr>
              <w:t>c</w:t>
            </w:r>
            <w:r w:rsidRPr="007841BC">
              <w:rPr>
                <w:rFonts w:ascii="Times New Roman" w:hAnsi="Times New Roman" w:cs="Times New Roman"/>
                <w:i/>
                <w:iCs/>
              </w:rPr>
              <w:t>onservatori</w:t>
            </w:r>
            <w:r w:rsidR="00A71B10" w:rsidRPr="007841BC">
              <w:rPr>
                <w:rFonts w:ascii="Times New Roman" w:hAnsi="Times New Roman" w:cs="Times New Roman"/>
                <w:i/>
                <w:iCs/>
              </w:rPr>
              <w:t>;</w:t>
            </w:r>
            <w:r w:rsidRPr="007841BC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7619C00F" w14:textId="77777777" w:rsidR="00D35535" w:rsidRPr="007841BC" w:rsidRDefault="00D35535" w:rsidP="00540E47">
            <w:pPr>
              <w:tabs>
                <w:tab w:val="left" w:pos="2694"/>
                <w:tab w:val="left" w:pos="3884"/>
              </w:tabs>
              <w:spacing w:after="160"/>
              <w:ind w:left="142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41BC">
              <w:rPr>
                <w:rFonts w:ascii="Times New Roman" w:hAnsi="Times New Roman" w:cs="Times New Roman"/>
                <w:i/>
                <w:iCs/>
              </w:rPr>
              <w:t>F</w:t>
            </w:r>
            <w:r w:rsidR="00A71B10" w:rsidRPr="007841BC">
              <w:rPr>
                <w:rFonts w:ascii="Times New Roman" w:hAnsi="Times New Roman" w:cs="Times New Roman"/>
                <w:i/>
                <w:iCs/>
              </w:rPr>
              <w:t>amiglia professionale</w:t>
            </w:r>
            <w:r w:rsidR="00540E47" w:rsidRPr="007841BC">
              <w:rPr>
                <w:rFonts w:ascii="Times New Roman" w:hAnsi="Times New Roman" w:cs="Times New Roman"/>
                <w:i/>
                <w:iCs/>
              </w:rPr>
              <w:t xml:space="preserve"> dei funzionari tecnico-informatici</w:t>
            </w:r>
            <w:r w:rsidRPr="007841BC">
              <w:rPr>
                <w:rFonts w:ascii="Times New Roman" w:hAnsi="Times New Roman" w:cs="Times New Roman"/>
                <w:i/>
                <w:iCs/>
              </w:rPr>
              <w:t>;</w:t>
            </w:r>
          </w:p>
          <w:p w14:paraId="767F5D36" w14:textId="54E9EAE5" w:rsidR="00957E42" w:rsidRPr="007841BC" w:rsidRDefault="00540E47" w:rsidP="00540E47">
            <w:pPr>
              <w:tabs>
                <w:tab w:val="left" w:pos="2694"/>
                <w:tab w:val="left" w:pos="3884"/>
              </w:tabs>
              <w:spacing w:after="160"/>
              <w:ind w:left="142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41BC">
              <w:rPr>
                <w:rFonts w:ascii="Times New Roman" w:hAnsi="Times New Roman" w:cs="Times New Roman"/>
                <w:i/>
                <w:iCs/>
              </w:rPr>
              <w:t xml:space="preserve">(ove in possesso </w:t>
            </w:r>
            <w:r w:rsidR="00A71B10" w:rsidRPr="007841BC">
              <w:rPr>
                <w:rFonts w:ascii="Times New Roman" w:hAnsi="Times New Roman" w:cs="Times New Roman"/>
                <w:i/>
                <w:iCs/>
              </w:rPr>
              <w:t xml:space="preserve">delle competenze e </w:t>
            </w:r>
            <w:r w:rsidRPr="007841BC">
              <w:rPr>
                <w:rFonts w:ascii="Times New Roman" w:hAnsi="Times New Roman" w:cs="Times New Roman"/>
                <w:i/>
                <w:iCs/>
              </w:rPr>
              <w:t>degli specifici titoli di studio richiesti)</w:t>
            </w:r>
            <w:r w:rsidR="00361AEB" w:rsidRPr="007841BC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7F39B2B8" w14:textId="71C6E656" w:rsidR="00540E47" w:rsidRPr="00A145AB" w:rsidRDefault="00540E47" w:rsidP="006C6477">
            <w:pPr>
              <w:tabs>
                <w:tab w:val="left" w:pos="2694"/>
                <w:tab w:val="left" w:pos="3884"/>
              </w:tabs>
              <w:spacing w:after="160"/>
              <w:ind w:left="142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4D292CF5" w14:textId="6AE66ABE" w:rsidR="001D4019" w:rsidRDefault="001D4019" w:rsidP="00957E42">
      <w:pPr>
        <w:tabs>
          <w:tab w:val="left" w:pos="2694"/>
          <w:tab w:val="left" w:pos="3884"/>
        </w:tabs>
        <w:spacing w:line="240" w:lineRule="auto"/>
        <w:ind w:left="142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0BCBB540" w14:textId="77777777" w:rsidR="00036304" w:rsidRPr="00A145AB" w:rsidRDefault="00036304" w:rsidP="00036304">
      <w:pPr>
        <w:tabs>
          <w:tab w:val="left" w:pos="2694"/>
          <w:tab w:val="left" w:pos="3884"/>
        </w:tabs>
        <w:spacing w:line="240" w:lineRule="auto"/>
        <w:ind w:left="142"/>
        <w:rPr>
          <w:rFonts w:ascii="Times New Roman" w:hAnsi="Times New Roman" w:cs="Times New Roman"/>
          <w:b/>
          <w:bCs/>
        </w:rPr>
      </w:pPr>
      <w:r w:rsidRPr="00A145AB">
        <w:rPr>
          <w:rFonts w:ascii="Times New Roman" w:hAnsi="Times New Roman" w:cs="Times New Roman"/>
          <w:b/>
          <w:bCs/>
        </w:rPr>
        <w:t>Conoscenze</w:t>
      </w:r>
      <w:r w:rsidRPr="00A145AB">
        <w:rPr>
          <w:rFonts w:ascii="Times New Roman" w:hAnsi="Times New Roman" w:cs="Times New Roman"/>
          <w:b/>
          <w:bCs/>
        </w:rPr>
        <w:tab/>
      </w:r>
    </w:p>
    <w:p w14:paraId="20F505BC" w14:textId="77777777" w:rsidR="00036304" w:rsidRPr="00A145AB" w:rsidRDefault="00036304" w:rsidP="00036304">
      <w:pPr>
        <w:tabs>
          <w:tab w:val="left" w:pos="2694"/>
          <w:tab w:val="left" w:pos="3884"/>
        </w:tabs>
        <w:spacing w:line="240" w:lineRule="auto"/>
        <w:ind w:left="142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Nozioni generali di diritto amministrativo e della normativa in materia di pubblico impiego;</w:t>
      </w:r>
    </w:p>
    <w:p w14:paraId="72E9BA96" w14:textId="77777777" w:rsidR="00036304" w:rsidRPr="004A50BC" w:rsidRDefault="00036304" w:rsidP="00036304">
      <w:pPr>
        <w:tabs>
          <w:tab w:val="left" w:pos="2694"/>
          <w:tab w:val="left" w:pos="3884"/>
        </w:tabs>
        <w:spacing w:line="240" w:lineRule="auto"/>
        <w:ind w:left="142"/>
        <w:rPr>
          <w:rFonts w:ascii="Times New Roman" w:hAnsi="Times New Roman" w:cs="Times New Roman"/>
        </w:rPr>
      </w:pPr>
      <w:r w:rsidRPr="004A50BC">
        <w:rPr>
          <w:rFonts w:ascii="Times New Roman" w:hAnsi="Times New Roman" w:cs="Times New Roman"/>
        </w:rPr>
        <w:t>Nozioni generali di diritto tributario, contabilità di Stato e degli Enti pubblici;</w:t>
      </w:r>
    </w:p>
    <w:p w14:paraId="0BA7FCAA" w14:textId="37A5DBEE" w:rsidR="00036304" w:rsidRDefault="00036304" w:rsidP="00036304">
      <w:pPr>
        <w:tabs>
          <w:tab w:val="left" w:pos="2694"/>
          <w:tab w:val="left" w:pos="3884"/>
        </w:tabs>
        <w:spacing w:line="240" w:lineRule="auto"/>
        <w:ind w:left="142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Conoscenza della normativa in materia notarile avente riflesso sulle attività degli Archivi Notarili;</w:t>
      </w:r>
    </w:p>
    <w:p w14:paraId="70F31997" w14:textId="24051D8A" w:rsidR="00647CBD" w:rsidRPr="004A50BC" w:rsidRDefault="00647CBD" w:rsidP="00036304">
      <w:pPr>
        <w:tabs>
          <w:tab w:val="left" w:pos="2694"/>
          <w:tab w:val="left" w:pos="3884"/>
        </w:tabs>
        <w:spacing w:line="240" w:lineRule="auto"/>
        <w:ind w:left="142"/>
        <w:rPr>
          <w:rFonts w:ascii="Times New Roman" w:hAnsi="Times New Roman" w:cs="Times New Roman"/>
        </w:rPr>
      </w:pPr>
      <w:r w:rsidRPr="004A50BC">
        <w:rPr>
          <w:rFonts w:ascii="Times New Roman" w:hAnsi="Times New Roman" w:cs="Times New Roman"/>
        </w:rPr>
        <w:t>Conoscenze in materia di archivistica</w:t>
      </w:r>
      <w:r w:rsidR="006655E4" w:rsidRPr="004A50BC">
        <w:rPr>
          <w:rFonts w:ascii="Times New Roman" w:hAnsi="Times New Roman" w:cs="Times New Roman"/>
        </w:rPr>
        <w:t xml:space="preserve"> e gestione documentale</w:t>
      </w:r>
      <w:r w:rsidR="004A50BC">
        <w:rPr>
          <w:rFonts w:ascii="Times New Roman" w:hAnsi="Times New Roman" w:cs="Times New Roman"/>
        </w:rPr>
        <w:t>;</w:t>
      </w:r>
    </w:p>
    <w:p w14:paraId="4694B616" w14:textId="462F597F" w:rsidR="00036304" w:rsidRPr="00A145AB" w:rsidRDefault="00036304" w:rsidP="00036304">
      <w:pPr>
        <w:tabs>
          <w:tab w:val="left" w:pos="2694"/>
          <w:tab w:val="left" w:pos="3884"/>
        </w:tabs>
        <w:spacing w:line="240" w:lineRule="auto"/>
        <w:ind w:left="142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 xml:space="preserve">Conoscenza </w:t>
      </w:r>
      <w:r w:rsidR="000B1814" w:rsidRPr="004A50BC">
        <w:rPr>
          <w:rFonts w:ascii="Times New Roman" w:hAnsi="Times New Roman" w:cs="Times New Roman"/>
        </w:rPr>
        <w:t>avanzata</w:t>
      </w:r>
      <w:r w:rsidR="000B1814">
        <w:rPr>
          <w:rFonts w:ascii="Times New Roman" w:hAnsi="Times New Roman" w:cs="Times New Roman"/>
        </w:rPr>
        <w:t xml:space="preserve"> </w:t>
      </w:r>
      <w:r w:rsidRPr="00A145AB">
        <w:rPr>
          <w:rFonts w:ascii="Times New Roman" w:hAnsi="Times New Roman" w:cs="Times New Roman"/>
        </w:rPr>
        <w:t>delle apparecchiature e degli applicativi informatici più diffusi;</w:t>
      </w:r>
    </w:p>
    <w:p w14:paraId="521A49E6" w14:textId="77777777" w:rsidR="00036304" w:rsidRPr="00A145AB" w:rsidRDefault="00036304" w:rsidP="00036304">
      <w:pPr>
        <w:tabs>
          <w:tab w:val="left" w:pos="2694"/>
          <w:tab w:val="left" w:pos="3884"/>
        </w:tabs>
        <w:spacing w:line="240" w:lineRule="auto"/>
        <w:ind w:left="142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Conoscenza, a livello medio, di una lingua dell’Unione Europea;</w:t>
      </w:r>
    </w:p>
    <w:p w14:paraId="2DFD3186" w14:textId="77777777" w:rsidR="001060A7" w:rsidRPr="00A145AB" w:rsidRDefault="001060A7" w:rsidP="00036304">
      <w:pPr>
        <w:tabs>
          <w:tab w:val="left" w:pos="2694"/>
          <w:tab w:val="left" w:pos="3884"/>
        </w:tabs>
        <w:spacing w:line="240" w:lineRule="auto"/>
        <w:ind w:left="142"/>
        <w:rPr>
          <w:rFonts w:ascii="Times New Roman" w:hAnsi="Times New Roman" w:cs="Times New Roman"/>
        </w:rPr>
      </w:pPr>
    </w:p>
    <w:p w14:paraId="59BA9141" w14:textId="77777777" w:rsidR="00036304" w:rsidRPr="00A145AB" w:rsidRDefault="00036304" w:rsidP="00036304">
      <w:pPr>
        <w:tabs>
          <w:tab w:val="left" w:pos="2694"/>
          <w:tab w:val="left" w:pos="3884"/>
        </w:tabs>
        <w:spacing w:line="240" w:lineRule="auto"/>
        <w:ind w:left="142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  <w:b/>
          <w:bCs/>
        </w:rPr>
        <w:t>Capacità tecniche</w:t>
      </w:r>
      <w:r w:rsidRPr="00A145AB">
        <w:rPr>
          <w:rFonts w:ascii="Times New Roman" w:hAnsi="Times New Roman" w:cs="Times New Roman"/>
        </w:rPr>
        <w:tab/>
      </w:r>
    </w:p>
    <w:p w14:paraId="6563572F" w14:textId="77777777" w:rsidR="00036304" w:rsidRPr="00A145AB" w:rsidRDefault="00036304" w:rsidP="00036304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Capacità di applicare le conoscenze di riferimento per fornire supporto ai processi di lavoro assicurandone la correttezza;</w:t>
      </w:r>
    </w:p>
    <w:p w14:paraId="2F14877B" w14:textId="77777777" w:rsidR="00036304" w:rsidRPr="0082228C" w:rsidRDefault="00036304" w:rsidP="00036304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 xml:space="preserve">Capacità di svolgere attività di cassa e contabili, </w:t>
      </w:r>
      <w:r w:rsidRPr="0082228C">
        <w:rPr>
          <w:rFonts w:ascii="Times New Roman" w:hAnsi="Times New Roman" w:cs="Times New Roman"/>
        </w:rPr>
        <w:t>con particolare riferimento alla tenuta delle scritture finanziarie;</w:t>
      </w:r>
    </w:p>
    <w:p w14:paraId="419E589E" w14:textId="45D1D1BE" w:rsidR="00036304" w:rsidRDefault="00036304" w:rsidP="00036304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Capacità di utilizzo delle strumentazioni tecnologiche e degli applicativi informatici per la redazione di testi, l’elaborazione di dati e la gestione degli adempimenti amministrativo-contabili;</w:t>
      </w:r>
    </w:p>
    <w:p w14:paraId="1D683526" w14:textId="7275AD2C" w:rsidR="00C4035B" w:rsidRPr="00EF14A2" w:rsidRDefault="00C4035B" w:rsidP="00036304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EF14A2">
        <w:rPr>
          <w:rFonts w:ascii="Times New Roman" w:hAnsi="Times New Roman" w:cs="Times New Roman"/>
        </w:rPr>
        <w:t>Capacità tecnico operative finalizzate allo svolgimento dei compiti assegnati, anche con riferimento all’attività documentale nell’ambito dei processi dell’ufficio;</w:t>
      </w:r>
    </w:p>
    <w:p w14:paraId="294AEDEE" w14:textId="77777777" w:rsidR="00C4035B" w:rsidRPr="00EF14A2" w:rsidRDefault="00C4035B" w:rsidP="00C4035B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EF14A2">
        <w:rPr>
          <w:rFonts w:ascii="Times New Roman" w:hAnsi="Times New Roman" w:cs="Times New Roman"/>
        </w:rPr>
        <w:t>Abilità alla guida (limitatamente a coloro che sono in possesso delle specifiche abilitazioni professionali richieste per la conduzione di automezzi dell’amministrazione).</w:t>
      </w:r>
    </w:p>
    <w:p w14:paraId="751FB550" w14:textId="77777777" w:rsidR="00C4035B" w:rsidRDefault="00C4035B" w:rsidP="00036304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  <w:b/>
          <w:bCs/>
        </w:rPr>
      </w:pPr>
    </w:p>
    <w:p w14:paraId="787C2FA6" w14:textId="18B1B955" w:rsidR="00036304" w:rsidRPr="00A145AB" w:rsidRDefault="00036304" w:rsidP="00036304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  <w:b/>
          <w:bCs/>
        </w:rPr>
      </w:pPr>
      <w:r w:rsidRPr="00A145AB">
        <w:rPr>
          <w:rFonts w:ascii="Times New Roman" w:hAnsi="Times New Roman" w:cs="Times New Roman"/>
          <w:b/>
          <w:bCs/>
        </w:rPr>
        <w:t>Capacità comportamentali</w:t>
      </w:r>
      <w:r w:rsidRPr="00A145AB">
        <w:rPr>
          <w:rFonts w:ascii="Times New Roman" w:hAnsi="Times New Roman" w:cs="Times New Roman"/>
          <w:b/>
          <w:bCs/>
        </w:rPr>
        <w:tab/>
      </w:r>
    </w:p>
    <w:p w14:paraId="4F3CDB14" w14:textId="77777777" w:rsidR="00036304" w:rsidRPr="00A145AB" w:rsidRDefault="00036304" w:rsidP="00036304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Capacità relazionali e di lavoro in team;</w:t>
      </w:r>
    </w:p>
    <w:p w14:paraId="6CAD7E22" w14:textId="77777777" w:rsidR="00036304" w:rsidRPr="00A145AB" w:rsidRDefault="00036304" w:rsidP="00036304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Capacità di condivisione delle informazioni e delle procedure in uso per l’ottimizzazione dei processi;</w:t>
      </w:r>
    </w:p>
    <w:p w14:paraId="56CCBF75" w14:textId="77777777" w:rsidR="00036304" w:rsidRPr="00A145AB" w:rsidRDefault="00036304" w:rsidP="00036304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Capacità di organizzare il proprio lavoro, nell’ambito delle direttive ricevute, con assunzione di responsabilità dei risultati;</w:t>
      </w:r>
    </w:p>
    <w:p w14:paraId="07D9D4EF" w14:textId="153B58CD" w:rsidR="00036304" w:rsidRPr="00A145AB" w:rsidRDefault="00036304" w:rsidP="00036304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Capacità di comunicare efficacemente e di utilizzare in modo adeguato le informazioni nei rapporti con l’utenza interna ed esterna</w:t>
      </w:r>
      <w:r w:rsidR="00647CBD">
        <w:rPr>
          <w:rFonts w:ascii="Times New Roman" w:hAnsi="Times New Roman" w:cs="Times New Roman"/>
        </w:rPr>
        <w:t xml:space="preserve">, </w:t>
      </w:r>
      <w:r w:rsidR="00647CBD" w:rsidRPr="0082228C">
        <w:rPr>
          <w:rFonts w:ascii="Times New Roman" w:hAnsi="Times New Roman" w:cs="Times New Roman"/>
        </w:rPr>
        <w:t>curando i connessi adempimenti</w:t>
      </w:r>
      <w:r w:rsidR="005B4AC1" w:rsidRPr="0082228C">
        <w:rPr>
          <w:rFonts w:ascii="Times New Roman" w:hAnsi="Times New Roman" w:cs="Times New Roman"/>
        </w:rPr>
        <w:t xml:space="preserve"> di </w:t>
      </w:r>
      <w:r w:rsidR="00E57193" w:rsidRPr="0082228C">
        <w:rPr>
          <w:rFonts w:ascii="Times New Roman" w:hAnsi="Times New Roman" w:cs="Times New Roman"/>
        </w:rPr>
        <w:t>competenza</w:t>
      </w:r>
      <w:r w:rsidRPr="00A145AB">
        <w:rPr>
          <w:rFonts w:ascii="Times New Roman" w:hAnsi="Times New Roman" w:cs="Times New Roman"/>
        </w:rPr>
        <w:t>;</w:t>
      </w:r>
    </w:p>
    <w:p w14:paraId="4ACA77BE" w14:textId="77777777" w:rsidR="00036304" w:rsidRPr="00A145AB" w:rsidRDefault="00036304" w:rsidP="00036304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Capacità di analizzare, nell’ambito dei processi di lavoro, i casi concreti e di prospettare le soluzioni più adeguate nel rispetto della posizione occupata;</w:t>
      </w:r>
    </w:p>
    <w:p w14:paraId="4198347F" w14:textId="60AA47C0" w:rsidR="005F57C1" w:rsidRPr="00A145AB" w:rsidRDefault="005F57C1" w:rsidP="002D0913">
      <w:pPr>
        <w:tabs>
          <w:tab w:val="left" w:pos="2694"/>
          <w:tab w:val="left" w:pos="3884"/>
        </w:tabs>
        <w:spacing w:line="240" w:lineRule="auto"/>
        <w:ind w:left="142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8A476BC" w14:textId="4834F138" w:rsidR="002D0913" w:rsidRPr="00A145AB" w:rsidRDefault="002D0913" w:rsidP="002D0913">
      <w:pPr>
        <w:tabs>
          <w:tab w:val="left" w:pos="2694"/>
          <w:tab w:val="left" w:pos="3884"/>
        </w:tabs>
        <w:spacing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5AB">
        <w:rPr>
          <w:rFonts w:ascii="Times New Roman" w:hAnsi="Times New Roman" w:cs="Times New Roman"/>
          <w:b/>
          <w:bCs/>
          <w:sz w:val="24"/>
          <w:szCs w:val="24"/>
        </w:rPr>
        <w:t>FAMIGLIA PROFESSIONALE DEGLI ASSISTENTI TECNICO-INFORMATICI</w:t>
      </w:r>
    </w:p>
    <w:p w14:paraId="3216C6B0" w14:textId="77777777" w:rsidR="003368F8" w:rsidRPr="00A145AB" w:rsidRDefault="003368F8" w:rsidP="002D0913">
      <w:pPr>
        <w:tabs>
          <w:tab w:val="left" w:pos="2694"/>
          <w:tab w:val="left" w:pos="3884"/>
        </w:tabs>
        <w:spacing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0D80992" w14:textId="3DB11397" w:rsidR="000519A3" w:rsidRPr="00A145AB" w:rsidRDefault="000519A3" w:rsidP="00A83653">
      <w:pPr>
        <w:tabs>
          <w:tab w:val="left" w:pos="2694"/>
          <w:tab w:val="left" w:pos="3884"/>
        </w:tabs>
        <w:spacing w:line="240" w:lineRule="auto"/>
        <w:ind w:left="1701" w:hanging="1559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CONFLUENZA</w:t>
      </w:r>
      <w:r w:rsidR="00291E0F" w:rsidRPr="00A145AB">
        <w:rPr>
          <w:rFonts w:ascii="Times New Roman" w:hAnsi="Times New Roman" w:cs="Times New Roman"/>
        </w:rPr>
        <w:t xml:space="preserve">: </w:t>
      </w:r>
      <w:r w:rsidRPr="00A145AB">
        <w:rPr>
          <w:rFonts w:ascii="Times New Roman" w:hAnsi="Times New Roman" w:cs="Times New Roman"/>
        </w:rPr>
        <w:t xml:space="preserve">Confluisce il profilo professionale di </w:t>
      </w:r>
      <w:r w:rsidR="00291E0F" w:rsidRPr="00A145AB">
        <w:rPr>
          <w:rFonts w:ascii="Times New Roman" w:hAnsi="Times New Roman" w:cs="Times New Roman"/>
        </w:rPr>
        <w:t>Assistente informatico di cui</w:t>
      </w:r>
      <w:r w:rsidRPr="00A145AB">
        <w:rPr>
          <w:rFonts w:ascii="Times New Roman" w:hAnsi="Times New Roman" w:cs="Times New Roman"/>
        </w:rPr>
        <w:t xml:space="preserve"> </w:t>
      </w:r>
      <w:r w:rsidR="00291E0F" w:rsidRPr="00A145AB">
        <w:rPr>
          <w:rFonts w:ascii="Times New Roman" w:hAnsi="Times New Roman" w:cs="Times New Roman"/>
        </w:rPr>
        <w:t xml:space="preserve">al </w:t>
      </w:r>
      <w:r w:rsidRPr="00A145AB">
        <w:rPr>
          <w:rFonts w:ascii="Times New Roman" w:hAnsi="Times New Roman" w:cs="Times New Roman"/>
        </w:rPr>
        <w:t>CCNI 29 luglio 2010</w:t>
      </w:r>
      <w:r w:rsidR="00291E0F" w:rsidRPr="00A145AB">
        <w:rPr>
          <w:rFonts w:ascii="Times New Roman" w:hAnsi="Times New Roman" w:cs="Times New Roman"/>
        </w:rPr>
        <w:t xml:space="preserve"> (</w:t>
      </w:r>
      <w:proofErr w:type="spellStart"/>
      <w:r w:rsidR="00291E0F" w:rsidRPr="00A145AB">
        <w:rPr>
          <w:rFonts w:ascii="Times New Roman" w:hAnsi="Times New Roman" w:cs="Times New Roman"/>
        </w:rPr>
        <w:t>All.G</w:t>
      </w:r>
      <w:proofErr w:type="spellEnd"/>
      <w:r w:rsidR="00291E0F" w:rsidRPr="00A145AB">
        <w:rPr>
          <w:rFonts w:ascii="Times New Roman" w:hAnsi="Times New Roman" w:cs="Times New Roman"/>
        </w:rPr>
        <w:t>)</w:t>
      </w:r>
    </w:p>
    <w:p w14:paraId="4D496823" w14:textId="77777777" w:rsidR="0089506B" w:rsidRPr="00A145AB" w:rsidRDefault="0089506B" w:rsidP="000519A3">
      <w:pPr>
        <w:tabs>
          <w:tab w:val="left" w:pos="2694"/>
          <w:tab w:val="left" w:pos="3884"/>
        </w:tabs>
        <w:spacing w:line="240" w:lineRule="auto"/>
        <w:ind w:left="142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9497" w:type="dxa"/>
        <w:tblInd w:w="137" w:type="dxa"/>
        <w:tblLook w:val="04A0" w:firstRow="1" w:lastRow="0" w:firstColumn="1" w:lastColumn="0" w:noHBand="0" w:noVBand="1"/>
      </w:tblPr>
      <w:tblGrid>
        <w:gridCol w:w="3686"/>
        <w:gridCol w:w="5811"/>
      </w:tblGrid>
      <w:tr w:rsidR="0089506B" w:rsidRPr="00A145AB" w14:paraId="4168755D" w14:textId="77777777" w:rsidTr="001916B4">
        <w:trPr>
          <w:trHeight w:val="279"/>
        </w:trPr>
        <w:tc>
          <w:tcPr>
            <w:tcW w:w="3686" w:type="dxa"/>
          </w:tcPr>
          <w:p w14:paraId="3F5F605E" w14:textId="05361F5B" w:rsidR="0089506B" w:rsidRPr="00A145AB" w:rsidRDefault="0089506B" w:rsidP="001916B4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</w:rPr>
            </w:pPr>
            <w:r w:rsidRPr="00A145AB">
              <w:rPr>
                <w:rFonts w:ascii="Times New Roman" w:hAnsi="Times New Roman" w:cs="Times New Roman"/>
                <w:i/>
                <w:iCs/>
              </w:rPr>
              <w:t>Accesso dall’esterno</w:t>
            </w:r>
          </w:p>
        </w:tc>
        <w:tc>
          <w:tcPr>
            <w:tcW w:w="5811" w:type="dxa"/>
          </w:tcPr>
          <w:p w14:paraId="4900DE99" w14:textId="77777777" w:rsidR="0089506B" w:rsidRPr="00A145AB" w:rsidRDefault="0089506B" w:rsidP="001916B4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</w:rPr>
            </w:pPr>
            <w:r w:rsidRPr="00A145AB">
              <w:rPr>
                <w:rFonts w:ascii="Times New Roman" w:hAnsi="Times New Roman" w:cs="Times New Roman"/>
                <w:i/>
                <w:iCs/>
              </w:rPr>
              <w:t>All’area assistenti – famiglia professionale degli assistenti tecnico-informatici – posizione economica iniziale</w:t>
            </w:r>
          </w:p>
        </w:tc>
      </w:tr>
      <w:tr w:rsidR="0089506B" w:rsidRPr="00A145AB" w14:paraId="5050F434" w14:textId="77777777" w:rsidTr="001916B4">
        <w:trPr>
          <w:trHeight w:val="121"/>
        </w:trPr>
        <w:tc>
          <w:tcPr>
            <w:tcW w:w="3686" w:type="dxa"/>
          </w:tcPr>
          <w:p w14:paraId="5F6B4C32" w14:textId="77777777" w:rsidR="0089506B" w:rsidRPr="00A145AB" w:rsidRDefault="0089506B" w:rsidP="001916B4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</w:rPr>
            </w:pPr>
            <w:r w:rsidRPr="00A145AB">
              <w:rPr>
                <w:rFonts w:ascii="Times New Roman" w:hAnsi="Times New Roman" w:cs="Times New Roman"/>
                <w:i/>
                <w:iCs/>
              </w:rPr>
              <w:t>Requisiti per l’accesso dall’esterno</w:t>
            </w:r>
          </w:p>
        </w:tc>
        <w:tc>
          <w:tcPr>
            <w:tcW w:w="5811" w:type="dxa"/>
          </w:tcPr>
          <w:p w14:paraId="32570B15" w14:textId="77777777" w:rsidR="0089506B" w:rsidRPr="00A145AB" w:rsidRDefault="0089506B" w:rsidP="001916B4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</w:rPr>
            </w:pPr>
            <w:r w:rsidRPr="00A145AB">
              <w:rPr>
                <w:rFonts w:ascii="Times New Roman" w:hAnsi="Times New Roman" w:cs="Times New Roman"/>
                <w:i/>
                <w:iCs/>
              </w:rPr>
              <w:t>Scuola secondaria di secondo grado in ambito informatico.</w:t>
            </w:r>
          </w:p>
        </w:tc>
      </w:tr>
      <w:tr w:rsidR="0089506B" w:rsidRPr="00A145AB" w14:paraId="37B88AC9" w14:textId="77777777" w:rsidTr="001916B4">
        <w:trPr>
          <w:trHeight w:val="964"/>
        </w:trPr>
        <w:tc>
          <w:tcPr>
            <w:tcW w:w="3686" w:type="dxa"/>
          </w:tcPr>
          <w:p w14:paraId="4CB544FC" w14:textId="77777777" w:rsidR="0089506B" w:rsidRPr="00A145AB" w:rsidRDefault="0089506B" w:rsidP="001916B4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</w:rPr>
            </w:pPr>
            <w:r w:rsidRPr="00A145AB">
              <w:rPr>
                <w:rFonts w:ascii="Times New Roman" w:hAnsi="Times New Roman" w:cs="Times New Roman"/>
                <w:i/>
                <w:iCs/>
              </w:rPr>
              <w:t>Sviluppo professionale</w:t>
            </w:r>
          </w:p>
          <w:p w14:paraId="61244612" w14:textId="77777777" w:rsidR="0089506B" w:rsidRPr="00A145AB" w:rsidRDefault="0089506B" w:rsidP="001916B4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47A1082A" w14:textId="77777777" w:rsidR="0089506B" w:rsidRPr="00A145AB" w:rsidRDefault="0089506B" w:rsidP="001916B4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1" w:type="dxa"/>
          </w:tcPr>
          <w:p w14:paraId="07C3151E" w14:textId="0AA6E522" w:rsidR="0089506B" w:rsidRPr="00A145AB" w:rsidRDefault="0089506B" w:rsidP="001916B4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</w:rPr>
            </w:pPr>
            <w:r w:rsidRPr="00A145AB">
              <w:rPr>
                <w:rFonts w:ascii="Times New Roman" w:hAnsi="Times New Roman" w:cs="Times New Roman"/>
                <w:i/>
                <w:iCs/>
              </w:rPr>
              <w:t xml:space="preserve">Sviluppo </w:t>
            </w:r>
            <w:r w:rsidRPr="000948F5">
              <w:rPr>
                <w:rFonts w:ascii="Times New Roman" w:hAnsi="Times New Roman" w:cs="Times New Roman"/>
                <w:i/>
                <w:iCs/>
              </w:rPr>
              <w:t>economico:</w:t>
            </w:r>
            <w:r w:rsidRPr="00A145A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145AB">
              <w:rPr>
                <w:rFonts w:ascii="Times New Roman" w:hAnsi="Times New Roman" w:cs="Times New Roman"/>
                <w:i/>
                <w:iCs/>
              </w:rPr>
              <w:t>Progressione economica di cui all’art. 14 CCNL 9.5.2022 (Tab.1</w:t>
            </w:r>
            <w:r w:rsidR="003368F8" w:rsidRPr="00A145AB">
              <w:rPr>
                <w:rFonts w:ascii="Times New Roman" w:hAnsi="Times New Roman" w:cs="Times New Roman"/>
                <w:i/>
                <w:iCs/>
              </w:rPr>
              <w:t>)</w:t>
            </w:r>
          </w:p>
          <w:p w14:paraId="620DDBEA" w14:textId="77777777" w:rsidR="0089506B" w:rsidRPr="00A145AB" w:rsidRDefault="0089506B" w:rsidP="006C6477">
            <w:pPr>
              <w:rPr>
                <w:rFonts w:ascii="Times New Roman" w:hAnsi="Times New Roman" w:cs="Times New Roman"/>
                <w:i/>
                <w:iCs/>
              </w:rPr>
            </w:pPr>
            <w:r w:rsidRPr="00A145AB">
              <w:rPr>
                <w:rFonts w:ascii="Times New Roman" w:hAnsi="Times New Roman" w:cs="Times New Roman"/>
                <w:i/>
                <w:iCs/>
              </w:rPr>
              <w:t xml:space="preserve">Sviluppo </w:t>
            </w:r>
            <w:r w:rsidRPr="000948F5">
              <w:rPr>
                <w:rFonts w:ascii="Times New Roman" w:hAnsi="Times New Roman" w:cs="Times New Roman"/>
                <w:i/>
                <w:iCs/>
              </w:rPr>
              <w:t>giuridico:</w:t>
            </w:r>
            <w:r w:rsidRPr="00A145A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145AB">
              <w:rPr>
                <w:rFonts w:ascii="Times New Roman" w:hAnsi="Times New Roman" w:cs="Times New Roman"/>
                <w:i/>
                <w:iCs/>
              </w:rPr>
              <w:t>Passaggio all’area dei funzionari -</w:t>
            </w:r>
          </w:p>
          <w:p w14:paraId="28C42ADA" w14:textId="77777777" w:rsidR="00663A08" w:rsidRPr="000948F5" w:rsidRDefault="0089506B" w:rsidP="006C6477">
            <w:pPr>
              <w:rPr>
                <w:rFonts w:ascii="Times New Roman" w:hAnsi="Times New Roman" w:cs="Times New Roman"/>
                <w:i/>
                <w:iCs/>
              </w:rPr>
            </w:pPr>
            <w:r w:rsidRPr="00A145AB">
              <w:rPr>
                <w:rFonts w:ascii="Times New Roman" w:hAnsi="Times New Roman" w:cs="Times New Roman"/>
                <w:i/>
                <w:iCs/>
              </w:rPr>
              <w:t xml:space="preserve">Famiglia professionale dei funzionari tecnico </w:t>
            </w:r>
            <w:r w:rsidR="003368F8" w:rsidRPr="00A145AB"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Pr="00A145AB">
              <w:rPr>
                <w:rFonts w:ascii="Times New Roman" w:hAnsi="Times New Roman" w:cs="Times New Roman"/>
                <w:i/>
                <w:iCs/>
              </w:rPr>
              <w:t>informatici</w:t>
            </w:r>
            <w:r w:rsidR="00671318" w:rsidRPr="00A145AB">
              <w:rPr>
                <w:rFonts w:ascii="Times New Roman" w:hAnsi="Times New Roman" w:cs="Times New Roman"/>
                <w:i/>
                <w:iCs/>
              </w:rPr>
              <w:t xml:space="preserve">; </w:t>
            </w:r>
            <w:r w:rsidR="00671318" w:rsidRPr="000948F5">
              <w:rPr>
                <w:rFonts w:ascii="Times New Roman" w:hAnsi="Times New Roman" w:cs="Times New Roman"/>
                <w:i/>
                <w:iCs/>
              </w:rPr>
              <w:t>Famiglia professionale dei funzionari amministrativo-contabil</w:t>
            </w:r>
            <w:r w:rsidR="00663A08" w:rsidRPr="000948F5">
              <w:rPr>
                <w:rFonts w:ascii="Times New Roman" w:hAnsi="Times New Roman" w:cs="Times New Roman"/>
                <w:i/>
                <w:iCs/>
              </w:rPr>
              <w:t>i;</w:t>
            </w:r>
          </w:p>
          <w:p w14:paraId="6AA837AD" w14:textId="77777777" w:rsidR="00663A08" w:rsidRPr="000948F5" w:rsidRDefault="002C5E01" w:rsidP="006C6477">
            <w:pPr>
              <w:rPr>
                <w:rFonts w:ascii="Times New Roman" w:hAnsi="Times New Roman" w:cs="Times New Roman"/>
                <w:i/>
                <w:iCs/>
              </w:rPr>
            </w:pPr>
            <w:r w:rsidRPr="000948F5">
              <w:rPr>
                <w:rFonts w:ascii="Times New Roman" w:hAnsi="Times New Roman" w:cs="Times New Roman"/>
                <w:i/>
                <w:iCs/>
              </w:rPr>
              <w:t>Famiglia professionale dei conservatori</w:t>
            </w:r>
            <w:r w:rsidR="00663A08" w:rsidRPr="000948F5">
              <w:rPr>
                <w:rFonts w:ascii="Times New Roman" w:hAnsi="Times New Roman" w:cs="Times New Roman"/>
                <w:i/>
                <w:iCs/>
              </w:rPr>
              <w:t>;</w:t>
            </w:r>
          </w:p>
          <w:p w14:paraId="48BA8CCE" w14:textId="526CDBFC" w:rsidR="0089506B" w:rsidRPr="00A145AB" w:rsidRDefault="002C5E01" w:rsidP="006C6477">
            <w:pPr>
              <w:rPr>
                <w:rFonts w:ascii="Times New Roman" w:hAnsi="Times New Roman" w:cs="Times New Roman"/>
                <w:i/>
                <w:iCs/>
              </w:rPr>
            </w:pPr>
            <w:r w:rsidRPr="000948F5">
              <w:rPr>
                <w:rFonts w:ascii="Times New Roman" w:hAnsi="Times New Roman" w:cs="Times New Roman"/>
                <w:i/>
                <w:iCs/>
              </w:rPr>
              <w:t>(ove in possesso delle competenze e degli specifici titoli di studio richiesti)</w:t>
            </w:r>
            <w:r w:rsidR="00EE7710" w:rsidRPr="000948F5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</w:tbl>
    <w:p w14:paraId="1196C72C" w14:textId="47207F83" w:rsidR="00EB3405" w:rsidRDefault="00EB3405" w:rsidP="002D0913">
      <w:pPr>
        <w:tabs>
          <w:tab w:val="left" w:pos="2694"/>
          <w:tab w:val="left" w:pos="3884"/>
        </w:tabs>
        <w:spacing w:line="240" w:lineRule="auto"/>
        <w:ind w:left="142"/>
        <w:rPr>
          <w:rFonts w:ascii="Times New Roman" w:hAnsi="Times New Roman" w:cs="Times New Roman"/>
          <w:i/>
          <w:iCs/>
        </w:rPr>
      </w:pPr>
    </w:p>
    <w:p w14:paraId="1D10ABBE" w14:textId="77777777" w:rsidR="00847962" w:rsidRPr="00A145AB" w:rsidRDefault="00847962" w:rsidP="00847962">
      <w:pPr>
        <w:rPr>
          <w:rFonts w:ascii="Times New Roman" w:hAnsi="Times New Roman" w:cs="Times New Roman"/>
          <w:b/>
          <w:bCs/>
          <w:i/>
          <w:iCs/>
        </w:rPr>
      </w:pPr>
      <w:r w:rsidRPr="00A145AB">
        <w:rPr>
          <w:rFonts w:ascii="Times New Roman" w:hAnsi="Times New Roman" w:cs="Times New Roman"/>
          <w:b/>
          <w:bCs/>
          <w:i/>
          <w:iCs/>
        </w:rPr>
        <w:t>Conoscenze</w:t>
      </w:r>
      <w:r w:rsidRPr="00A145AB">
        <w:rPr>
          <w:rFonts w:ascii="Times New Roman" w:hAnsi="Times New Roman" w:cs="Times New Roman"/>
          <w:b/>
          <w:bCs/>
          <w:i/>
          <w:iCs/>
        </w:rPr>
        <w:tab/>
      </w:r>
    </w:p>
    <w:p w14:paraId="2399667A" w14:textId="77777777" w:rsidR="00847962" w:rsidRPr="00A145AB" w:rsidRDefault="00847962" w:rsidP="00847962">
      <w:pPr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Conoscenze di base in materia di pubblico impiego;</w:t>
      </w:r>
    </w:p>
    <w:p w14:paraId="4EFD109D" w14:textId="77777777" w:rsidR="00847962" w:rsidRPr="00A145AB" w:rsidRDefault="00847962" w:rsidP="00847962">
      <w:pPr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 xml:space="preserve">Approfondite conoscenze in materia di informatica e degli applicativi informatici più diffusi; </w:t>
      </w:r>
    </w:p>
    <w:p w14:paraId="5D733D03" w14:textId="77777777" w:rsidR="00847962" w:rsidRPr="00A145AB" w:rsidRDefault="00847962" w:rsidP="00847962">
      <w:pPr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Conoscenze in materia di Amministrazione Digitale con particolare riferimento alle attività degli Archivi Notarili;</w:t>
      </w:r>
    </w:p>
    <w:p w14:paraId="28F87E19" w14:textId="77777777" w:rsidR="00847962" w:rsidRPr="00A145AB" w:rsidRDefault="00847962" w:rsidP="00847962">
      <w:pPr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Tecniche e metodi di analisi delle diverse fonti amministrative e procedure di restituzione statistiche;</w:t>
      </w:r>
    </w:p>
    <w:p w14:paraId="600A4F09" w14:textId="77777777" w:rsidR="00847962" w:rsidRPr="00A145AB" w:rsidRDefault="00847962" w:rsidP="00847962">
      <w:pPr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Applicativi software e programmi di elaborazione statistica;</w:t>
      </w:r>
    </w:p>
    <w:p w14:paraId="0686F0D4" w14:textId="77777777" w:rsidR="00847962" w:rsidRPr="00A145AB" w:rsidRDefault="00847962" w:rsidP="00847962">
      <w:pPr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Sicurezza dei dati, con particolare riferimento alla Data Privacy;</w:t>
      </w:r>
    </w:p>
    <w:p w14:paraId="01D19F5B" w14:textId="77777777" w:rsidR="00847962" w:rsidRPr="00A145AB" w:rsidRDefault="00847962" w:rsidP="00847962">
      <w:pPr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Conoscenza, a livello medio, di una lingua dell’Unione Europea;</w:t>
      </w:r>
    </w:p>
    <w:p w14:paraId="61DB0B39" w14:textId="77777777" w:rsidR="00847962" w:rsidRPr="00A145AB" w:rsidRDefault="00847962" w:rsidP="00847962">
      <w:pPr>
        <w:rPr>
          <w:rFonts w:ascii="Times New Roman" w:hAnsi="Times New Roman" w:cs="Times New Roman"/>
        </w:rPr>
      </w:pPr>
    </w:p>
    <w:p w14:paraId="2B4A6726" w14:textId="77777777" w:rsidR="00847962" w:rsidRPr="00A145AB" w:rsidRDefault="00847962" w:rsidP="00847962">
      <w:pPr>
        <w:rPr>
          <w:rFonts w:ascii="Times New Roman" w:hAnsi="Times New Roman" w:cs="Times New Roman"/>
          <w:b/>
          <w:bCs/>
        </w:rPr>
      </w:pPr>
      <w:r w:rsidRPr="00A145AB">
        <w:rPr>
          <w:rFonts w:ascii="Times New Roman" w:hAnsi="Times New Roman" w:cs="Times New Roman"/>
          <w:b/>
          <w:bCs/>
        </w:rPr>
        <w:t>Capacità tecniche</w:t>
      </w:r>
    </w:p>
    <w:p w14:paraId="6063D453" w14:textId="77777777" w:rsidR="00847962" w:rsidRPr="00A145AB" w:rsidRDefault="00847962" w:rsidP="00847962">
      <w:pPr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Capacità di applicare le conoscenze di riferimento per fornire supporto ai processi di lavoro e di informatizzazione delle procedure;</w:t>
      </w:r>
    </w:p>
    <w:p w14:paraId="70D564D8" w14:textId="77777777" w:rsidR="00847962" w:rsidRPr="00A145AB" w:rsidRDefault="00847962" w:rsidP="00847962">
      <w:pPr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Capacità di svolgere attività di configurazione, ottimizzazione e monitoraggio dei sistemi hardware e software utilizzati nell’adempimento delle attività istituzionali;</w:t>
      </w:r>
    </w:p>
    <w:p w14:paraId="458A9380" w14:textId="6929C4A2" w:rsidR="00847962" w:rsidRPr="00A145AB" w:rsidRDefault="00847962" w:rsidP="00847962">
      <w:pPr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Capacità di utilizzo delle strumentazioni tecnologiche</w:t>
      </w:r>
      <w:r w:rsidR="00E55C7F">
        <w:rPr>
          <w:rFonts w:ascii="Times New Roman" w:hAnsi="Times New Roman" w:cs="Times New Roman"/>
        </w:rPr>
        <w:t xml:space="preserve">, </w:t>
      </w:r>
      <w:r w:rsidR="00E55C7F" w:rsidRPr="0082228C">
        <w:rPr>
          <w:rFonts w:ascii="Times New Roman" w:hAnsi="Times New Roman" w:cs="Times New Roman"/>
        </w:rPr>
        <w:t>anche di tipo complesso</w:t>
      </w:r>
      <w:r w:rsidR="00E55C7F">
        <w:rPr>
          <w:rFonts w:ascii="Times New Roman" w:hAnsi="Times New Roman" w:cs="Times New Roman"/>
        </w:rPr>
        <w:t>,</w:t>
      </w:r>
      <w:r w:rsidRPr="00A145AB">
        <w:rPr>
          <w:rFonts w:ascii="Times New Roman" w:hAnsi="Times New Roman" w:cs="Times New Roman"/>
        </w:rPr>
        <w:t xml:space="preserve"> e degli applicativi informatici per la redazione di testi</w:t>
      </w:r>
      <w:r w:rsidR="00946B07">
        <w:rPr>
          <w:rFonts w:ascii="Times New Roman" w:hAnsi="Times New Roman" w:cs="Times New Roman"/>
        </w:rPr>
        <w:t>,</w:t>
      </w:r>
      <w:r w:rsidRPr="00A145AB">
        <w:rPr>
          <w:rFonts w:ascii="Times New Roman" w:hAnsi="Times New Roman" w:cs="Times New Roman"/>
        </w:rPr>
        <w:t xml:space="preserve"> l’elaborazione di dati</w:t>
      </w:r>
      <w:r w:rsidR="00946B07">
        <w:rPr>
          <w:rFonts w:ascii="Times New Roman" w:hAnsi="Times New Roman" w:cs="Times New Roman"/>
        </w:rPr>
        <w:t xml:space="preserve"> </w:t>
      </w:r>
      <w:r w:rsidR="00946B07" w:rsidRPr="0082228C">
        <w:rPr>
          <w:rFonts w:ascii="Times New Roman" w:hAnsi="Times New Roman" w:cs="Times New Roman"/>
        </w:rPr>
        <w:t>e le rilevazioni statistiche</w:t>
      </w:r>
      <w:r w:rsidRPr="00A145AB">
        <w:rPr>
          <w:rFonts w:ascii="Times New Roman" w:hAnsi="Times New Roman" w:cs="Times New Roman"/>
        </w:rPr>
        <w:t>;</w:t>
      </w:r>
    </w:p>
    <w:p w14:paraId="70497807" w14:textId="77777777" w:rsidR="00847962" w:rsidRPr="00A145AB" w:rsidRDefault="00847962" w:rsidP="00847962">
      <w:pPr>
        <w:jc w:val="both"/>
        <w:rPr>
          <w:rFonts w:ascii="Times New Roman" w:hAnsi="Times New Roman" w:cs="Times New Roman"/>
        </w:rPr>
      </w:pPr>
    </w:p>
    <w:p w14:paraId="4D8E9F46" w14:textId="77777777" w:rsidR="00847962" w:rsidRPr="00A145AB" w:rsidRDefault="00847962" w:rsidP="00847962">
      <w:pPr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  <w:b/>
          <w:bCs/>
        </w:rPr>
        <w:t>Capacità comportamentali</w:t>
      </w:r>
    </w:p>
    <w:p w14:paraId="73812EA5" w14:textId="77777777" w:rsidR="00847962" w:rsidRPr="00A145AB" w:rsidRDefault="00847962" w:rsidP="00847962">
      <w:pPr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Capacità relazionali e di lavoro in team;</w:t>
      </w:r>
    </w:p>
    <w:p w14:paraId="3DE77790" w14:textId="77777777" w:rsidR="00847962" w:rsidRPr="00A145AB" w:rsidRDefault="00847962" w:rsidP="00847962">
      <w:pPr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Capacità di condivisione delle informazioni e delle procedure in uso per l’ottimizzazione dei processi;</w:t>
      </w:r>
    </w:p>
    <w:p w14:paraId="73E2A075" w14:textId="77777777" w:rsidR="00847962" w:rsidRPr="00A145AB" w:rsidRDefault="00847962" w:rsidP="00847962">
      <w:pPr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Capacità di organizzare il proprio lavoro, nell’ambito delle direttive ricevute, con assunzione di responsabilità dei risultati;</w:t>
      </w:r>
    </w:p>
    <w:p w14:paraId="58329DD7" w14:textId="77777777" w:rsidR="00847962" w:rsidRPr="00A145AB" w:rsidRDefault="00847962" w:rsidP="00847962">
      <w:pPr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Capacità di comunicare efficacemente e di utilizzare in modo adeguato le informazioni nei rapporti con l’utenza interna ed esterna;</w:t>
      </w:r>
    </w:p>
    <w:p w14:paraId="28DE2C54" w14:textId="77777777" w:rsidR="00847962" w:rsidRPr="00A145AB" w:rsidRDefault="00847962" w:rsidP="00847962">
      <w:pPr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Capacità di analizzare, nell’ambito dei processi di lavoro, i casi concreti e di prospettare le soluzioni più adeguate nel rispetto della posizione occupata;</w:t>
      </w:r>
    </w:p>
    <w:p w14:paraId="18216071" w14:textId="38F16EAB" w:rsidR="00546556" w:rsidRDefault="00546556" w:rsidP="00C32869">
      <w:pPr>
        <w:jc w:val="both"/>
        <w:rPr>
          <w:rFonts w:ascii="Times New Roman" w:hAnsi="Times New Roman" w:cs="Times New Roman"/>
          <w:i/>
          <w:iCs/>
        </w:rPr>
      </w:pPr>
    </w:p>
    <w:p w14:paraId="212F74C2" w14:textId="2E68A862" w:rsidR="00953DE8" w:rsidRDefault="00953DE8" w:rsidP="00C32869">
      <w:pPr>
        <w:jc w:val="both"/>
        <w:rPr>
          <w:rFonts w:ascii="Times New Roman" w:hAnsi="Times New Roman" w:cs="Times New Roman"/>
          <w:i/>
          <w:iCs/>
        </w:rPr>
      </w:pPr>
    </w:p>
    <w:p w14:paraId="00108827" w14:textId="5B4C8F52" w:rsidR="00953DE8" w:rsidRDefault="00953DE8" w:rsidP="00C32869">
      <w:pPr>
        <w:jc w:val="both"/>
        <w:rPr>
          <w:rFonts w:ascii="Times New Roman" w:hAnsi="Times New Roman" w:cs="Times New Roman"/>
          <w:i/>
          <w:iCs/>
        </w:rPr>
      </w:pPr>
    </w:p>
    <w:p w14:paraId="232311AF" w14:textId="4890C75D" w:rsidR="00953DE8" w:rsidRDefault="00953DE8" w:rsidP="00C32869">
      <w:pPr>
        <w:jc w:val="both"/>
        <w:rPr>
          <w:rFonts w:ascii="Times New Roman" w:hAnsi="Times New Roman" w:cs="Times New Roman"/>
          <w:i/>
          <w:iCs/>
        </w:rPr>
      </w:pPr>
    </w:p>
    <w:p w14:paraId="753D08EF" w14:textId="55E082D5" w:rsidR="00953DE8" w:rsidRDefault="00953DE8" w:rsidP="00C32869">
      <w:pPr>
        <w:jc w:val="both"/>
        <w:rPr>
          <w:rFonts w:ascii="Times New Roman" w:hAnsi="Times New Roman" w:cs="Times New Roman"/>
          <w:i/>
          <w:iCs/>
        </w:rPr>
      </w:pPr>
    </w:p>
    <w:p w14:paraId="21081B8B" w14:textId="148F6458" w:rsidR="00953DE8" w:rsidRDefault="00953DE8" w:rsidP="00C32869">
      <w:pPr>
        <w:jc w:val="both"/>
        <w:rPr>
          <w:rFonts w:ascii="Times New Roman" w:hAnsi="Times New Roman" w:cs="Times New Roman"/>
          <w:i/>
          <w:iCs/>
        </w:rPr>
      </w:pPr>
    </w:p>
    <w:p w14:paraId="5C0934E6" w14:textId="2EF0B65E" w:rsidR="00953DE8" w:rsidRDefault="00953DE8" w:rsidP="00C32869">
      <w:pPr>
        <w:jc w:val="both"/>
        <w:rPr>
          <w:rFonts w:ascii="Times New Roman" w:hAnsi="Times New Roman" w:cs="Times New Roman"/>
          <w:i/>
          <w:iCs/>
        </w:rPr>
      </w:pPr>
    </w:p>
    <w:p w14:paraId="63910478" w14:textId="5B9B5FCA" w:rsidR="00953DE8" w:rsidRDefault="00953DE8" w:rsidP="00C32869">
      <w:pPr>
        <w:jc w:val="both"/>
        <w:rPr>
          <w:rFonts w:ascii="Times New Roman" w:hAnsi="Times New Roman" w:cs="Times New Roman"/>
          <w:i/>
          <w:iCs/>
        </w:rPr>
      </w:pPr>
    </w:p>
    <w:p w14:paraId="72B6AD62" w14:textId="0EE37CCD" w:rsidR="00953DE8" w:rsidRDefault="00953DE8" w:rsidP="00C32869">
      <w:pPr>
        <w:jc w:val="both"/>
        <w:rPr>
          <w:rFonts w:ascii="Times New Roman" w:hAnsi="Times New Roman" w:cs="Times New Roman"/>
          <w:i/>
          <w:iCs/>
        </w:rPr>
      </w:pPr>
    </w:p>
    <w:p w14:paraId="4837721B" w14:textId="5500FB88" w:rsidR="00953DE8" w:rsidRDefault="00953DE8" w:rsidP="00C32869">
      <w:pPr>
        <w:jc w:val="both"/>
        <w:rPr>
          <w:rFonts w:ascii="Times New Roman" w:hAnsi="Times New Roman" w:cs="Times New Roman"/>
          <w:i/>
          <w:iCs/>
        </w:rPr>
      </w:pPr>
    </w:p>
    <w:p w14:paraId="21BE624E" w14:textId="6A3A5156" w:rsidR="00953DE8" w:rsidRDefault="00953DE8" w:rsidP="00C32869">
      <w:pPr>
        <w:jc w:val="both"/>
        <w:rPr>
          <w:rFonts w:ascii="Times New Roman" w:hAnsi="Times New Roman" w:cs="Times New Roman"/>
          <w:i/>
          <w:iCs/>
        </w:rPr>
      </w:pPr>
    </w:p>
    <w:p w14:paraId="5A4F3804" w14:textId="035ABBBB" w:rsidR="00953DE8" w:rsidRDefault="00953DE8" w:rsidP="00C32869">
      <w:pPr>
        <w:jc w:val="both"/>
        <w:rPr>
          <w:rFonts w:ascii="Times New Roman" w:hAnsi="Times New Roman" w:cs="Times New Roman"/>
          <w:i/>
          <w:iCs/>
        </w:rPr>
      </w:pPr>
    </w:p>
    <w:p w14:paraId="4AE0977A" w14:textId="214EBFD4" w:rsidR="00953DE8" w:rsidRDefault="00953DE8" w:rsidP="00C32869">
      <w:pPr>
        <w:jc w:val="both"/>
        <w:rPr>
          <w:rFonts w:ascii="Times New Roman" w:hAnsi="Times New Roman" w:cs="Times New Roman"/>
          <w:i/>
          <w:iCs/>
        </w:rPr>
      </w:pPr>
    </w:p>
    <w:p w14:paraId="6521EA07" w14:textId="13FFBC67" w:rsidR="00953DE8" w:rsidRDefault="00953DE8" w:rsidP="00C32869">
      <w:pPr>
        <w:jc w:val="both"/>
        <w:rPr>
          <w:rFonts w:ascii="Times New Roman" w:hAnsi="Times New Roman" w:cs="Times New Roman"/>
          <w:i/>
          <w:iCs/>
        </w:rPr>
      </w:pPr>
    </w:p>
    <w:p w14:paraId="54EB6826" w14:textId="67541BD2" w:rsidR="00953DE8" w:rsidRDefault="00953DE8" w:rsidP="00C32869">
      <w:pPr>
        <w:jc w:val="both"/>
        <w:rPr>
          <w:rFonts w:ascii="Times New Roman" w:hAnsi="Times New Roman" w:cs="Times New Roman"/>
          <w:i/>
          <w:iCs/>
        </w:rPr>
      </w:pPr>
    </w:p>
    <w:p w14:paraId="20BC4373" w14:textId="34762630" w:rsidR="00953DE8" w:rsidRDefault="00953DE8" w:rsidP="00C32869">
      <w:pPr>
        <w:jc w:val="both"/>
        <w:rPr>
          <w:rFonts w:ascii="Times New Roman" w:hAnsi="Times New Roman" w:cs="Times New Roman"/>
          <w:i/>
          <w:iCs/>
        </w:rPr>
      </w:pPr>
    </w:p>
    <w:p w14:paraId="33A3D083" w14:textId="41C44A43" w:rsidR="00953DE8" w:rsidRDefault="00953DE8" w:rsidP="00C32869">
      <w:pPr>
        <w:jc w:val="both"/>
        <w:rPr>
          <w:rFonts w:ascii="Times New Roman" w:hAnsi="Times New Roman" w:cs="Times New Roman"/>
          <w:i/>
          <w:iCs/>
        </w:rPr>
      </w:pPr>
    </w:p>
    <w:p w14:paraId="2261D491" w14:textId="5E10316E" w:rsidR="00953DE8" w:rsidRDefault="00953DE8" w:rsidP="00C32869">
      <w:pPr>
        <w:jc w:val="both"/>
        <w:rPr>
          <w:rFonts w:ascii="Times New Roman" w:hAnsi="Times New Roman" w:cs="Times New Roman"/>
          <w:i/>
          <w:iCs/>
        </w:rPr>
      </w:pPr>
    </w:p>
    <w:p w14:paraId="2E45231A" w14:textId="77777777" w:rsidR="00953DE8" w:rsidRDefault="00953DE8" w:rsidP="00C32869">
      <w:pPr>
        <w:jc w:val="both"/>
        <w:rPr>
          <w:rFonts w:ascii="Times New Roman" w:hAnsi="Times New Roman" w:cs="Times New Roman"/>
          <w:i/>
          <w:i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119"/>
      </w:tblGrid>
      <w:tr w:rsidR="005750B1" w:rsidRPr="00A145AB" w14:paraId="6038E99D" w14:textId="77777777" w:rsidTr="007C49F3">
        <w:trPr>
          <w:trHeight w:val="270"/>
          <w:jc w:val="center"/>
        </w:trPr>
        <w:tc>
          <w:tcPr>
            <w:tcW w:w="3119" w:type="dxa"/>
          </w:tcPr>
          <w:p w14:paraId="42B37E02" w14:textId="6D8FE608" w:rsidR="005750B1" w:rsidRPr="00A145AB" w:rsidRDefault="005750B1" w:rsidP="007C49F3">
            <w:pPr>
              <w:tabs>
                <w:tab w:val="left" w:pos="2694"/>
                <w:tab w:val="left" w:pos="3884"/>
              </w:tabs>
              <w:ind w:left="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bookmarkStart w:id="3" w:name="_Hlk138235512"/>
            <w:r w:rsidRPr="00A145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AREA </w:t>
            </w:r>
            <w:r w:rsidR="00ED7F59" w:rsidRPr="00A145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DEI </w:t>
            </w:r>
            <w:r w:rsidRPr="00A145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FUNZIONARI</w:t>
            </w:r>
          </w:p>
          <w:p w14:paraId="48EA512C" w14:textId="77777777" w:rsidR="005750B1" w:rsidRPr="00A145AB" w:rsidRDefault="005750B1" w:rsidP="005750B1">
            <w:pPr>
              <w:tabs>
                <w:tab w:val="left" w:pos="2694"/>
                <w:tab w:val="left" w:pos="3884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bookmarkEnd w:id="3"/>
    </w:tbl>
    <w:p w14:paraId="249A2FA4" w14:textId="1A6EF879" w:rsidR="005750B1" w:rsidRPr="00A145AB" w:rsidRDefault="005750B1" w:rsidP="005750B1">
      <w:pPr>
        <w:tabs>
          <w:tab w:val="left" w:pos="2694"/>
          <w:tab w:val="left" w:pos="3884"/>
        </w:tabs>
        <w:spacing w:line="240" w:lineRule="auto"/>
        <w:ind w:left="142"/>
        <w:rPr>
          <w:rFonts w:ascii="Times New Roman" w:hAnsi="Times New Roman" w:cs="Times New Roman"/>
          <w:i/>
          <w:iCs/>
        </w:rPr>
      </w:pPr>
    </w:p>
    <w:p w14:paraId="2E3EE9D6" w14:textId="3F25F269" w:rsidR="00381CD7" w:rsidRPr="00A145AB" w:rsidRDefault="00381CD7" w:rsidP="00381CD7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  <w:i/>
          <w:iCs/>
        </w:rPr>
      </w:pPr>
      <w:r w:rsidRPr="00A145AB">
        <w:rPr>
          <w:rFonts w:ascii="Times New Roman" w:hAnsi="Times New Roman" w:cs="Times New Roman"/>
          <w:i/>
          <w:iCs/>
        </w:rPr>
        <w:t>Appartengono a quest’area i lavoratori strutturalmente inseriti nei processi produttivi e nei sistemi di erogazione dei servizi che, nel quadro di indirizzi generali, assicurano il presidio di importanti e diversi processi, concorrendo al raggiungimento degli obiettivi stabiliti, assicurando la qualità dei servizi e dei risultati, la circolarità delle comunicazioni, l’integrazione/facilitazione dei processi, la consulenza, il coordinamento delle eventuali risorse affidate, anche attraverso la responsabilità diretta di moduli e strutture organizzative.</w:t>
      </w:r>
    </w:p>
    <w:p w14:paraId="2DD17439" w14:textId="4A5734E0" w:rsidR="00350CAF" w:rsidRPr="00A145AB" w:rsidRDefault="00350CAF" w:rsidP="00381CD7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  <w:i/>
          <w:iCs/>
        </w:rPr>
      </w:pPr>
      <w:r w:rsidRPr="00A145AB">
        <w:rPr>
          <w:rFonts w:ascii="Times New Roman" w:hAnsi="Times New Roman" w:cs="Times New Roman"/>
          <w:i/>
          <w:iCs/>
        </w:rPr>
        <w:t>All’interno dell’area operano le seguenti famiglie professionali:</w:t>
      </w:r>
    </w:p>
    <w:p w14:paraId="0E944687" w14:textId="4379D32F" w:rsidR="00350CAF" w:rsidRPr="00A145AB" w:rsidRDefault="00350CAF" w:rsidP="00350CAF">
      <w:pPr>
        <w:pStyle w:val="Paragrafoelenco"/>
        <w:numPr>
          <w:ilvl w:val="0"/>
          <w:numId w:val="1"/>
        </w:numPr>
        <w:tabs>
          <w:tab w:val="left" w:pos="2694"/>
          <w:tab w:val="left" w:pos="3884"/>
        </w:tabs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A145AB">
        <w:rPr>
          <w:rFonts w:ascii="Times New Roman" w:hAnsi="Times New Roman" w:cs="Times New Roman"/>
          <w:i/>
          <w:iCs/>
        </w:rPr>
        <w:t>Funzionari amministrativo</w:t>
      </w:r>
      <w:r w:rsidR="00113B9B">
        <w:rPr>
          <w:rFonts w:ascii="Times New Roman" w:hAnsi="Times New Roman" w:cs="Times New Roman"/>
          <w:i/>
          <w:iCs/>
        </w:rPr>
        <w:t>-</w:t>
      </w:r>
      <w:r w:rsidRPr="00A145AB">
        <w:rPr>
          <w:rFonts w:ascii="Times New Roman" w:hAnsi="Times New Roman" w:cs="Times New Roman"/>
          <w:i/>
          <w:iCs/>
        </w:rPr>
        <w:t>contabili</w:t>
      </w:r>
    </w:p>
    <w:p w14:paraId="2FB464DB" w14:textId="55713E81" w:rsidR="00350CAF" w:rsidRPr="00A145AB" w:rsidRDefault="00350CAF" w:rsidP="00350CAF">
      <w:pPr>
        <w:pStyle w:val="Paragrafoelenco"/>
        <w:numPr>
          <w:ilvl w:val="0"/>
          <w:numId w:val="1"/>
        </w:numPr>
        <w:tabs>
          <w:tab w:val="left" w:pos="2694"/>
          <w:tab w:val="left" w:pos="3884"/>
        </w:tabs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A145AB">
        <w:rPr>
          <w:rFonts w:ascii="Times New Roman" w:hAnsi="Times New Roman" w:cs="Times New Roman"/>
          <w:i/>
          <w:iCs/>
        </w:rPr>
        <w:t>Funzionari tecnico-informatici</w:t>
      </w:r>
    </w:p>
    <w:p w14:paraId="7477C7A8" w14:textId="52BA1EBE" w:rsidR="00350CAF" w:rsidRPr="00A145AB" w:rsidRDefault="00350CAF" w:rsidP="00350CAF">
      <w:pPr>
        <w:pStyle w:val="Paragrafoelenco"/>
        <w:numPr>
          <w:ilvl w:val="0"/>
          <w:numId w:val="1"/>
        </w:numPr>
        <w:tabs>
          <w:tab w:val="left" w:pos="2694"/>
          <w:tab w:val="left" w:pos="3884"/>
        </w:tabs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A145AB">
        <w:rPr>
          <w:rFonts w:ascii="Times New Roman" w:hAnsi="Times New Roman" w:cs="Times New Roman"/>
          <w:i/>
          <w:iCs/>
        </w:rPr>
        <w:t>Conservatori</w:t>
      </w:r>
    </w:p>
    <w:p w14:paraId="0AC2D0E4" w14:textId="77777777" w:rsidR="00381CD7" w:rsidRPr="00A145AB" w:rsidRDefault="00381CD7" w:rsidP="005750B1">
      <w:pPr>
        <w:tabs>
          <w:tab w:val="left" w:pos="2694"/>
          <w:tab w:val="left" w:pos="3884"/>
        </w:tabs>
        <w:spacing w:line="240" w:lineRule="auto"/>
        <w:ind w:left="142"/>
        <w:rPr>
          <w:rFonts w:ascii="Times New Roman" w:hAnsi="Times New Roman" w:cs="Times New Roman"/>
          <w:i/>
          <w:iCs/>
        </w:rPr>
      </w:pPr>
    </w:p>
    <w:p w14:paraId="58201994" w14:textId="66C44754" w:rsidR="005750B1" w:rsidRPr="00A145AB" w:rsidRDefault="005750B1" w:rsidP="005750B1">
      <w:pPr>
        <w:tabs>
          <w:tab w:val="left" w:pos="2694"/>
          <w:tab w:val="left" w:pos="3884"/>
        </w:tabs>
        <w:spacing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5AB">
        <w:rPr>
          <w:rFonts w:ascii="Times New Roman" w:hAnsi="Times New Roman" w:cs="Times New Roman"/>
          <w:b/>
          <w:bCs/>
          <w:sz w:val="24"/>
          <w:szCs w:val="24"/>
        </w:rPr>
        <w:t>FAMIGLIA PROFESSIONALE DEI FUNZIONARI AMMINISTRATIVO-CONTABILI</w:t>
      </w:r>
      <w:r w:rsidR="00C3454D" w:rsidRPr="00A14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2F15343" w14:textId="77777777" w:rsidR="00C3454D" w:rsidRPr="00A145AB" w:rsidRDefault="00C3454D" w:rsidP="005750B1">
      <w:pPr>
        <w:tabs>
          <w:tab w:val="left" w:pos="2694"/>
          <w:tab w:val="left" w:pos="3884"/>
        </w:tabs>
        <w:spacing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3F1D7E" w14:textId="7741368A" w:rsidR="00350CAF" w:rsidRPr="00A145AB" w:rsidRDefault="00E151F5" w:rsidP="00BE2C46">
      <w:pPr>
        <w:tabs>
          <w:tab w:val="left" w:pos="2694"/>
          <w:tab w:val="left" w:pos="3884"/>
        </w:tabs>
        <w:spacing w:line="240" w:lineRule="auto"/>
        <w:ind w:left="1701" w:hanging="1559"/>
        <w:jc w:val="both"/>
        <w:rPr>
          <w:rFonts w:ascii="Times New Roman" w:hAnsi="Times New Roman" w:cs="Times New Roman"/>
        </w:rPr>
      </w:pPr>
      <w:bookmarkStart w:id="4" w:name="_Hlk138673312"/>
      <w:r w:rsidRPr="00A145AB">
        <w:rPr>
          <w:rFonts w:ascii="Times New Roman" w:hAnsi="Times New Roman" w:cs="Times New Roman"/>
          <w:i/>
          <w:iCs/>
        </w:rPr>
        <w:t xml:space="preserve">CONFLUENZA: </w:t>
      </w:r>
      <w:r w:rsidRPr="00A145AB">
        <w:rPr>
          <w:rFonts w:ascii="Times New Roman" w:hAnsi="Times New Roman" w:cs="Times New Roman"/>
        </w:rPr>
        <w:t>Confluisce il profilo professionale di Funzionario contabile di cui al CCNI 29 luglio 2010 (</w:t>
      </w:r>
      <w:proofErr w:type="spellStart"/>
      <w:r w:rsidRPr="00A145AB">
        <w:rPr>
          <w:rFonts w:ascii="Times New Roman" w:hAnsi="Times New Roman" w:cs="Times New Roman"/>
        </w:rPr>
        <w:t>All.G</w:t>
      </w:r>
      <w:proofErr w:type="spellEnd"/>
      <w:r w:rsidRPr="00A145AB">
        <w:rPr>
          <w:rFonts w:ascii="Times New Roman" w:hAnsi="Times New Roman" w:cs="Times New Roman"/>
        </w:rPr>
        <w:t>)</w:t>
      </w:r>
    </w:p>
    <w:p w14:paraId="1BD63735" w14:textId="77777777" w:rsidR="008A5EE0" w:rsidRPr="00A145AB" w:rsidRDefault="008A5EE0" w:rsidP="00BE2C46">
      <w:pPr>
        <w:tabs>
          <w:tab w:val="left" w:pos="2694"/>
          <w:tab w:val="left" w:pos="3884"/>
        </w:tabs>
        <w:spacing w:line="240" w:lineRule="auto"/>
        <w:ind w:left="1701" w:hanging="1559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9497" w:type="dxa"/>
        <w:tblInd w:w="137" w:type="dxa"/>
        <w:tblLook w:val="04A0" w:firstRow="1" w:lastRow="0" w:firstColumn="1" w:lastColumn="0" w:noHBand="0" w:noVBand="1"/>
      </w:tblPr>
      <w:tblGrid>
        <w:gridCol w:w="3686"/>
        <w:gridCol w:w="5811"/>
      </w:tblGrid>
      <w:tr w:rsidR="00350CAF" w:rsidRPr="00A145AB" w14:paraId="1A2169B1" w14:textId="77777777" w:rsidTr="001916B4">
        <w:trPr>
          <w:trHeight w:val="279"/>
        </w:trPr>
        <w:tc>
          <w:tcPr>
            <w:tcW w:w="3686" w:type="dxa"/>
          </w:tcPr>
          <w:p w14:paraId="5A3CB145" w14:textId="7E5CCCE7" w:rsidR="00350CAF" w:rsidRPr="00A145AB" w:rsidRDefault="00350CAF" w:rsidP="001916B4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</w:rPr>
            </w:pPr>
            <w:r w:rsidRPr="00A145AB">
              <w:rPr>
                <w:rFonts w:ascii="Times New Roman" w:hAnsi="Times New Roman" w:cs="Times New Roman"/>
                <w:i/>
                <w:iCs/>
              </w:rPr>
              <w:t>Accesso dall’esterno</w:t>
            </w:r>
          </w:p>
        </w:tc>
        <w:tc>
          <w:tcPr>
            <w:tcW w:w="5811" w:type="dxa"/>
          </w:tcPr>
          <w:p w14:paraId="656977AF" w14:textId="733F4F1F" w:rsidR="00350CAF" w:rsidRPr="00A145AB" w:rsidRDefault="00350CAF" w:rsidP="00F47629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145AB">
              <w:rPr>
                <w:rFonts w:ascii="Times New Roman" w:hAnsi="Times New Roman" w:cs="Times New Roman"/>
                <w:i/>
                <w:iCs/>
              </w:rPr>
              <w:t>All’area funzionari – famiglia professionale dei funzionari amministrativo-contabili – posizione economica iniziale</w:t>
            </w:r>
          </w:p>
        </w:tc>
      </w:tr>
      <w:tr w:rsidR="00350CAF" w:rsidRPr="00A145AB" w14:paraId="27F69D7B" w14:textId="77777777" w:rsidTr="001916B4">
        <w:trPr>
          <w:trHeight w:val="269"/>
        </w:trPr>
        <w:tc>
          <w:tcPr>
            <w:tcW w:w="3686" w:type="dxa"/>
          </w:tcPr>
          <w:p w14:paraId="0EE05B1C" w14:textId="77777777" w:rsidR="00350CAF" w:rsidRPr="00A145AB" w:rsidRDefault="00350CAF" w:rsidP="001916B4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</w:rPr>
            </w:pPr>
            <w:r w:rsidRPr="00A145AB">
              <w:rPr>
                <w:rFonts w:ascii="Times New Roman" w:hAnsi="Times New Roman" w:cs="Times New Roman"/>
                <w:i/>
                <w:iCs/>
              </w:rPr>
              <w:t>Requisiti per l’accesso dall’esterno</w:t>
            </w:r>
          </w:p>
        </w:tc>
        <w:tc>
          <w:tcPr>
            <w:tcW w:w="5811" w:type="dxa"/>
          </w:tcPr>
          <w:p w14:paraId="5013F04D" w14:textId="28A8D13B" w:rsidR="00350CAF" w:rsidRPr="00A145AB" w:rsidRDefault="00350CAF" w:rsidP="00F47629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iCs/>
                <w:strike/>
              </w:rPr>
            </w:pPr>
            <w:r w:rsidRPr="00A145AB">
              <w:rPr>
                <w:rFonts w:ascii="Times New Roman" w:hAnsi="Times New Roman" w:cs="Times New Roman"/>
                <w:i/>
                <w:iCs/>
              </w:rPr>
              <w:t>Laurea in materie giuridiche o economiche (triennale o magistrale)</w:t>
            </w:r>
            <w:r w:rsidR="0001027C" w:rsidRPr="00A145AB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350CAF" w:rsidRPr="00A145AB" w14:paraId="7B854B7B" w14:textId="77777777" w:rsidTr="001916B4">
        <w:trPr>
          <w:trHeight w:val="964"/>
        </w:trPr>
        <w:tc>
          <w:tcPr>
            <w:tcW w:w="3686" w:type="dxa"/>
          </w:tcPr>
          <w:p w14:paraId="3B04338D" w14:textId="77777777" w:rsidR="00350CAF" w:rsidRPr="00A145AB" w:rsidRDefault="00350CAF" w:rsidP="001916B4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</w:rPr>
            </w:pPr>
            <w:r w:rsidRPr="00A145AB">
              <w:rPr>
                <w:rFonts w:ascii="Times New Roman" w:hAnsi="Times New Roman" w:cs="Times New Roman"/>
                <w:i/>
                <w:iCs/>
              </w:rPr>
              <w:t>Sviluppo professionale</w:t>
            </w:r>
          </w:p>
          <w:p w14:paraId="2B3A8715" w14:textId="77777777" w:rsidR="00350CAF" w:rsidRPr="00A145AB" w:rsidRDefault="00350CAF" w:rsidP="001916B4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7F5D08D1" w14:textId="77777777" w:rsidR="00350CAF" w:rsidRPr="00A145AB" w:rsidRDefault="00350CAF" w:rsidP="001916B4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1" w:type="dxa"/>
          </w:tcPr>
          <w:p w14:paraId="0C17F9FE" w14:textId="77777777" w:rsidR="008A5EE0" w:rsidRPr="00A145AB" w:rsidRDefault="00350CAF" w:rsidP="00114E62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145AB">
              <w:rPr>
                <w:rFonts w:ascii="Times New Roman" w:hAnsi="Times New Roman" w:cs="Times New Roman"/>
                <w:i/>
                <w:iCs/>
              </w:rPr>
              <w:t xml:space="preserve">Sviluppo </w:t>
            </w:r>
            <w:r w:rsidRPr="00711D59">
              <w:rPr>
                <w:rFonts w:ascii="Times New Roman" w:hAnsi="Times New Roman" w:cs="Times New Roman"/>
                <w:i/>
                <w:iCs/>
              </w:rPr>
              <w:t>economico:</w:t>
            </w:r>
            <w:r w:rsidRPr="00A145A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145AB">
              <w:rPr>
                <w:rFonts w:ascii="Times New Roman" w:hAnsi="Times New Roman" w:cs="Times New Roman"/>
                <w:i/>
                <w:iCs/>
              </w:rPr>
              <w:t xml:space="preserve">Progressione economica di cui all’art. 14 </w:t>
            </w:r>
            <w:r w:rsidR="00E975CD" w:rsidRPr="00A145AB">
              <w:rPr>
                <w:rFonts w:ascii="Times New Roman" w:hAnsi="Times New Roman" w:cs="Times New Roman"/>
                <w:i/>
                <w:iCs/>
              </w:rPr>
              <w:t xml:space="preserve">del </w:t>
            </w:r>
            <w:r w:rsidRPr="00A145A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E975CD" w:rsidRPr="00A145AB">
              <w:rPr>
                <w:rFonts w:ascii="Times New Roman" w:hAnsi="Times New Roman" w:cs="Times New Roman"/>
                <w:i/>
                <w:iCs/>
              </w:rPr>
              <w:t xml:space="preserve">CCNL 9.5.2022 (Tab.1) </w:t>
            </w:r>
          </w:p>
          <w:p w14:paraId="34174380" w14:textId="78383850" w:rsidR="00350CAF" w:rsidRPr="00A145AB" w:rsidRDefault="00350CAF" w:rsidP="00F47629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145AB">
              <w:rPr>
                <w:rFonts w:ascii="Times New Roman" w:hAnsi="Times New Roman" w:cs="Times New Roman"/>
                <w:i/>
                <w:iCs/>
              </w:rPr>
              <w:t xml:space="preserve">Sviluppo </w:t>
            </w:r>
            <w:r w:rsidRPr="00711D59">
              <w:rPr>
                <w:rFonts w:ascii="Times New Roman" w:hAnsi="Times New Roman" w:cs="Times New Roman"/>
                <w:i/>
                <w:iCs/>
              </w:rPr>
              <w:t>giuridico:</w:t>
            </w:r>
            <w:r w:rsidRPr="00A145A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145AB">
              <w:rPr>
                <w:rFonts w:ascii="Times New Roman" w:hAnsi="Times New Roman" w:cs="Times New Roman"/>
                <w:i/>
                <w:iCs/>
              </w:rPr>
              <w:t>Passaggio all’area delle elevate professionalità -</w:t>
            </w:r>
            <w:r w:rsidR="00F47629" w:rsidRPr="00A145A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45AB">
              <w:rPr>
                <w:rFonts w:ascii="Times New Roman" w:hAnsi="Times New Roman" w:cs="Times New Roman"/>
                <w:i/>
                <w:iCs/>
              </w:rPr>
              <w:t>Famiglia</w:t>
            </w:r>
            <w:r w:rsidR="00621EEB" w:rsidRPr="00A145A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F47629" w:rsidRPr="00A145AB">
              <w:rPr>
                <w:rFonts w:ascii="Times New Roman" w:hAnsi="Times New Roman" w:cs="Times New Roman"/>
                <w:i/>
                <w:iCs/>
              </w:rPr>
              <w:t>delle elevate professionalità giuridico-amministrative</w:t>
            </w:r>
          </w:p>
        </w:tc>
      </w:tr>
      <w:bookmarkEnd w:id="4"/>
    </w:tbl>
    <w:p w14:paraId="337FF867" w14:textId="77777777" w:rsidR="00017F23" w:rsidRDefault="00017F23" w:rsidP="00D01727">
      <w:pPr>
        <w:tabs>
          <w:tab w:val="left" w:pos="2694"/>
          <w:tab w:val="left" w:pos="3884"/>
        </w:tabs>
        <w:spacing w:line="240" w:lineRule="auto"/>
        <w:ind w:left="142"/>
        <w:rPr>
          <w:rFonts w:ascii="Times New Roman" w:hAnsi="Times New Roman" w:cs="Times New Roman"/>
          <w:b/>
          <w:bCs/>
        </w:rPr>
      </w:pPr>
    </w:p>
    <w:p w14:paraId="6587D1F0" w14:textId="3C70191B" w:rsidR="00D01727" w:rsidRPr="00A145AB" w:rsidRDefault="00D01727" w:rsidP="00D01727">
      <w:pPr>
        <w:tabs>
          <w:tab w:val="left" w:pos="2694"/>
          <w:tab w:val="left" w:pos="3884"/>
        </w:tabs>
        <w:spacing w:line="240" w:lineRule="auto"/>
        <w:ind w:left="142"/>
        <w:rPr>
          <w:rFonts w:ascii="Times New Roman" w:hAnsi="Times New Roman" w:cs="Times New Roman"/>
          <w:b/>
          <w:bCs/>
        </w:rPr>
      </w:pPr>
      <w:r w:rsidRPr="00A145AB">
        <w:rPr>
          <w:rFonts w:ascii="Times New Roman" w:hAnsi="Times New Roman" w:cs="Times New Roman"/>
          <w:b/>
          <w:bCs/>
        </w:rPr>
        <w:t>Conoscenze</w:t>
      </w:r>
      <w:r w:rsidRPr="00A145AB">
        <w:rPr>
          <w:rFonts w:ascii="Times New Roman" w:hAnsi="Times New Roman" w:cs="Times New Roman"/>
          <w:b/>
          <w:bCs/>
        </w:rPr>
        <w:tab/>
      </w:r>
    </w:p>
    <w:p w14:paraId="268DC5BF" w14:textId="77777777" w:rsidR="00D01727" w:rsidRPr="00A145AB" w:rsidRDefault="00D01727" w:rsidP="00D01727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Elevata conoscenza delle seguenti materie: diritto civile, diritto costituzionale, diritto amministrativo, contabilità di Stato e degli Enti pubblici, diritto tributario e della normativa del pubblico impiego;</w:t>
      </w:r>
    </w:p>
    <w:p w14:paraId="27E7F6E5" w14:textId="77777777" w:rsidR="00D01727" w:rsidRPr="00A145AB" w:rsidRDefault="00D01727" w:rsidP="00D01727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Elevata conoscenza della legislazione in materia di notariato e archivi notarili;</w:t>
      </w:r>
    </w:p>
    <w:p w14:paraId="08F7861D" w14:textId="77777777" w:rsidR="00D01727" w:rsidRPr="0082228C" w:rsidRDefault="00D01727" w:rsidP="00D01727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 xml:space="preserve">Conoscenza avanzata delle apparecchiature e degli applicativi informatici più diffusi </w:t>
      </w:r>
      <w:r w:rsidRPr="0082228C">
        <w:rPr>
          <w:rFonts w:ascii="Times New Roman" w:hAnsi="Times New Roman" w:cs="Times New Roman"/>
        </w:rPr>
        <w:t>ed in particolare dei software relativi all’analisi di dati;</w:t>
      </w:r>
    </w:p>
    <w:p w14:paraId="1AE0AEA0" w14:textId="77777777" w:rsidR="00D01727" w:rsidRPr="00A145AB" w:rsidRDefault="00D01727" w:rsidP="00D01727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Buona conoscenza di una lingua dell’Unione Europea</w:t>
      </w:r>
      <w:r>
        <w:rPr>
          <w:rFonts w:ascii="Times New Roman" w:hAnsi="Times New Roman" w:cs="Times New Roman"/>
        </w:rPr>
        <w:t>;</w:t>
      </w:r>
    </w:p>
    <w:p w14:paraId="3897EA6C" w14:textId="77777777" w:rsidR="00D01727" w:rsidRPr="00A145AB" w:rsidRDefault="00D01727" w:rsidP="00D01727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</w:p>
    <w:p w14:paraId="3708F0D9" w14:textId="77777777" w:rsidR="00D01727" w:rsidRPr="00A145AB" w:rsidRDefault="00D01727" w:rsidP="00D01727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  <w:b/>
          <w:bCs/>
        </w:rPr>
        <w:t>Capacità tecniche</w:t>
      </w:r>
      <w:r w:rsidRPr="00A145AB">
        <w:rPr>
          <w:rFonts w:ascii="Times New Roman" w:hAnsi="Times New Roman" w:cs="Times New Roman"/>
        </w:rPr>
        <w:tab/>
      </w:r>
    </w:p>
    <w:p w14:paraId="6D0C96D6" w14:textId="77777777" w:rsidR="00D01727" w:rsidRPr="00A145AB" w:rsidRDefault="00D01727" w:rsidP="00D01727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Capacità gestionale e propositiva per l’integrazione e la facilitazione dei processi amministrativi e contabili connessi alle attività istituzionali;</w:t>
      </w:r>
    </w:p>
    <w:p w14:paraId="17038010" w14:textId="25C79C6F" w:rsidR="00D01727" w:rsidRPr="00FF4077" w:rsidRDefault="00D01727" w:rsidP="00D01727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FF4077">
        <w:rPr>
          <w:rFonts w:ascii="Times New Roman" w:hAnsi="Times New Roman" w:cs="Times New Roman"/>
        </w:rPr>
        <w:t>Elevata capacità gestionale in ambito contabile con particolare riferimento alle procedure contabili e finanziarie</w:t>
      </w:r>
      <w:r w:rsidR="00BD6751">
        <w:rPr>
          <w:rFonts w:ascii="Times New Roman" w:hAnsi="Times New Roman" w:cs="Times New Roman"/>
        </w:rPr>
        <w:t xml:space="preserve">, </w:t>
      </w:r>
      <w:r w:rsidR="00BD6751" w:rsidRPr="0082228C">
        <w:rPr>
          <w:rFonts w:ascii="Times New Roman" w:hAnsi="Times New Roman" w:cs="Times New Roman"/>
        </w:rPr>
        <w:t>alle connesse attività di revisione e controllo e alla gestione della cassa</w:t>
      </w:r>
      <w:r w:rsidRPr="00FF4077">
        <w:rPr>
          <w:rFonts w:ascii="Times New Roman" w:hAnsi="Times New Roman" w:cs="Times New Roman"/>
        </w:rPr>
        <w:t>;</w:t>
      </w:r>
    </w:p>
    <w:p w14:paraId="413E1A62" w14:textId="0A95FD3B" w:rsidR="00D01727" w:rsidRPr="0082228C" w:rsidRDefault="00954F52" w:rsidP="00D01727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82228C">
        <w:rPr>
          <w:rFonts w:ascii="Times New Roman" w:hAnsi="Times New Roman" w:cs="Times New Roman"/>
        </w:rPr>
        <w:t>Capacità</w:t>
      </w:r>
      <w:r w:rsidR="00D01727" w:rsidRPr="0082228C">
        <w:rPr>
          <w:rFonts w:ascii="Times New Roman" w:hAnsi="Times New Roman" w:cs="Times New Roman"/>
        </w:rPr>
        <w:t xml:space="preserve"> di calcolo, revisione e controllo di dati di natura contabile relativ</w:t>
      </w:r>
      <w:r w:rsidR="002B69F4">
        <w:rPr>
          <w:rFonts w:ascii="Times New Roman" w:hAnsi="Times New Roman" w:cs="Times New Roman"/>
        </w:rPr>
        <w:t>i</w:t>
      </w:r>
      <w:r w:rsidR="00D01727" w:rsidRPr="0082228C">
        <w:rPr>
          <w:rFonts w:ascii="Times New Roman" w:hAnsi="Times New Roman" w:cs="Times New Roman"/>
        </w:rPr>
        <w:t xml:space="preserve"> ad atti di competenza dirigenziale</w:t>
      </w:r>
      <w:r w:rsidR="009838EE">
        <w:rPr>
          <w:rFonts w:ascii="Times New Roman" w:hAnsi="Times New Roman" w:cs="Times New Roman"/>
        </w:rPr>
        <w:t>;</w:t>
      </w:r>
      <w:r w:rsidR="00D01727" w:rsidRPr="0082228C">
        <w:rPr>
          <w:rFonts w:ascii="Times New Roman" w:hAnsi="Times New Roman" w:cs="Times New Roman"/>
        </w:rPr>
        <w:t xml:space="preserve"> </w:t>
      </w:r>
    </w:p>
    <w:p w14:paraId="00583308" w14:textId="18E4673B" w:rsidR="00D01727" w:rsidRDefault="00D01727" w:rsidP="00D01727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Capacità di utilizzo delle strumentazioni tecnologiche e degli applicativi informatici per la redazione di testi, l’elaborazione di dati e la gestione degli adempimenti amministrativo-contabili;</w:t>
      </w:r>
    </w:p>
    <w:p w14:paraId="0D5903B3" w14:textId="35E67A4A" w:rsidR="00C1205C" w:rsidRPr="0082228C" w:rsidRDefault="00C1205C" w:rsidP="00D01727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82228C">
        <w:rPr>
          <w:rFonts w:ascii="Times New Roman" w:hAnsi="Times New Roman" w:cs="Times New Roman"/>
        </w:rPr>
        <w:t>Capacità di gestione di procedimenti amministrativi e connessa predisposizione di atti e provvedimenti comportanti un significativo grado di complessità.</w:t>
      </w:r>
    </w:p>
    <w:p w14:paraId="52AA7972" w14:textId="77777777" w:rsidR="00D01727" w:rsidRPr="0082228C" w:rsidRDefault="00D01727" w:rsidP="00D01727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</w:p>
    <w:p w14:paraId="7101E573" w14:textId="77777777" w:rsidR="00D01727" w:rsidRPr="00A145AB" w:rsidRDefault="00D01727" w:rsidP="00D01727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  <w:b/>
          <w:bCs/>
        </w:rPr>
        <w:t>Capacità comportamentali</w:t>
      </w:r>
      <w:r w:rsidRPr="00A145AB">
        <w:rPr>
          <w:rFonts w:ascii="Times New Roman" w:hAnsi="Times New Roman" w:cs="Times New Roman"/>
        </w:rPr>
        <w:tab/>
      </w:r>
    </w:p>
    <w:p w14:paraId="70CC6F99" w14:textId="77777777" w:rsidR="00D01727" w:rsidRPr="00A145AB" w:rsidRDefault="00D01727" w:rsidP="00D01727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Capacità di interagire positivamente con i propri collaboratori e attitudine alla conduzione delle attività per gruppi di lavoro;</w:t>
      </w:r>
    </w:p>
    <w:p w14:paraId="6DE2467A" w14:textId="77777777" w:rsidR="00D01727" w:rsidRPr="00A145AB" w:rsidRDefault="00D01727" w:rsidP="00D01727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Capacità di superamento dei conflitti con equilibrio e capacità di confronto;</w:t>
      </w:r>
    </w:p>
    <w:p w14:paraId="1CB6A6F1" w14:textId="77777777" w:rsidR="00D01727" w:rsidRPr="00A145AB" w:rsidRDefault="00D01727" w:rsidP="00D01727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Autonomia gestionale nell’ambito degli obiettivi prefissati e capacità di coordinare unità operative interne, con costante funzione di supervisione del processo organizzativo e assunzione di responsabilità dei risultati;</w:t>
      </w:r>
    </w:p>
    <w:p w14:paraId="262F1F54" w14:textId="77777777" w:rsidR="00D01727" w:rsidRPr="00A145AB" w:rsidRDefault="00D01727" w:rsidP="00D01727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Capacità di assicurare la circolarità delle informazioni e la consulenza nel settore di competenza;</w:t>
      </w:r>
    </w:p>
    <w:p w14:paraId="78D1A0B2" w14:textId="407486AA" w:rsidR="00D01727" w:rsidRDefault="00D01727" w:rsidP="00D01727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Capacità di comunicare efficacemente e di utilizzare in modo adeguato le informazioni nei rapporti con l’utenza interna ed esterna;</w:t>
      </w:r>
    </w:p>
    <w:p w14:paraId="7E51FE18" w14:textId="77777777" w:rsidR="0082228C" w:rsidRPr="00A145AB" w:rsidRDefault="0082228C" w:rsidP="00D01727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</w:p>
    <w:p w14:paraId="5BD06D08" w14:textId="06D03548" w:rsidR="005750B1" w:rsidRPr="00A145AB" w:rsidRDefault="005750B1" w:rsidP="00E42AA6">
      <w:pPr>
        <w:tabs>
          <w:tab w:val="left" w:pos="2694"/>
          <w:tab w:val="left" w:pos="3884"/>
        </w:tabs>
        <w:spacing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5AB">
        <w:rPr>
          <w:rFonts w:ascii="Times New Roman" w:hAnsi="Times New Roman" w:cs="Times New Roman"/>
          <w:b/>
          <w:bCs/>
          <w:sz w:val="24"/>
          <w:szCs w:val="24"/>
        </w:rPr>
        <w:t>FAMIGLIA PROFESSIONALE DEI FUNZIONARI TECNICO-INFORMATICI</w:t>
      </w:r>
    </w:p>
    <w:p w14:paraId="30248039" w14:textId="77777777" w:rsidR="00D85654" w:rsidRPr="00A145AB" w:rsidRDefault="00D85654" w:rsidP="00D85654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  <w:i/>
          <w:iCs/>
        </w:rPr>
      </w:pPr>
    </w:p>
    <w:p w14:paraId="25C895DF" w14:textId="0357D291" w:rsidR="00F6354F" w:rsidRPr="00A145AB" w:rsidRDefault="00F6354F" w:rsidP="00D85654">
      <w:pPr>
        <w:tabs>
          <w:tab w:val="left" w:pos="2694"/>
          <w:tab w:val="left" w:pos="3884"/>
        </w:tabs>
        <w:spacing w:line="240" w:lineRule="auto"/>
        <w:ind w:left="1843" w:hanging="1701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CONFLUENZA</w:t>
      </w:r>
      <w:r w:rsidR="008D65CD" w:rsidRPr="00A145AB">
        <w:rPr>
          <w:rFonts w:ascii="Times New Roman" w:hAnsi="Times New Roman" w:cs="Times New Roman"/>
        </w:rPr>
        <w:t xml:space="preserve">: </w:t>
      </w:r>
      <w:r w:rsidRPr="00A145AB">
        <w:rPr>
          <w:rFonts w:ascii="Times New Roman" w:hAnsi="Times New Roman" w:cs="Times New Roman"/>
        </w:rPr>
        <w:t xml:space="preserve">Confluisce il profilo professionale di </w:t>
      </w:r>
      <w:r w:rsidR="008D65CD" w:rsidRPr="00A145AB">
        <w:rPr>
          <w:rFonts w:ascii="Times New Roman" w:hAnsi="Times New Roman" w:cs="Times New Roman"/>
        </w:rPr>
        <w:t>Funzionario informatico di cui al</w:t>
      </w:r>
      <w:r w:rsidRPr="00A145AB">
        <w:rPr>
          <w:rFonts w:ascii="Times New Roman" w:hAnsi="Times New Roman" w:cs="Times New Roman"/>
        </w:rPr>
        <w:t xml:space="preserve"> CCNI 29 luglio 2010</w:t>
      </w:r>
      <w:r w:rsidR="008D65CD" w:rsidRPr="00A145AB">
        <w:rPr>
          <w:rFonts w:ascii="Times New Roman" w:hAnsi="Times New Roman" w:cs="Times New Roman"/>
        </w:rPr>
        <w:t xml:space="preserve"> (</w:t>
      </w:r>
      <w:proofErr w:type="spellStart"/>
      <w:r w:rsidR="008D65CD" w:rsidRPr="00A145AB">
        <w:rPr>
          <w:rFonts w:ascii="Times New Roman" w:hAnsi="Times New Roman" w:cs="Times New Roman"/>
        </w:rPr>
        <w:t>All.G</w:t>
      </w:r>
      <w:proofErr w:type="spellEnd"/>
      <w:r w:rsidR="008D65CD" w:rsidRPr="00A145AB">
        <w:rPr>
          <w:rFonts w:ascii="Times New Roman" w:hAnsi="Times New Roman" w:cs="Times New Roman"/>
        </w:rPr>
        <w:t>)</w:t>
      </w:r>
    </w:p>
    <w:p w14:paraId="5B35BF91" w14:textId="77777777" w:rsidR="00D85654" w:rsidRPr="00A145AB" w:rsidRDefault="00D85654" w:rsidP="00D85654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9497" w:type="dxa"/>
        <w:tblInd w:w="137" w:type="dxa"/>
        <w:tblLook w:val="04A0" w:firstRow="1" w:lastRow="0" w:firstColumn="1" w:lastColumn="0" w:noHBand="0" w:noVBand="1"/>
      </w:tblPr>
      <w:tblGrid>
        <w:gridCol w:w="3686"/>
        <w:gridCol w:w="5811"/>
      </w:tblGrid>
      <w:tr w:rsidR="00226069" w:rsidRPr="00A145AB" w14:paraId="03F4E9D6" w14:textId="77777777" w:rsidTr="001916B4">
        <w:trPr>
          <w:trHeight w:val="279"/>
        </w:trPr>
        <w:tc>
          <w:tcPr>
            <w:tcW w:w="3686" w:type="dxa"/>
          </w:tcPr>
          <w:p w14:paraId="27FB4124" w14:textId="3AFC5BDC" w:rsidR="00226069" w:rsidRPr="00A145AB" w:rsidRDefault="00226069" w:rsidP="001916B4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</w:rPr>
            </w:pPr>
            <w:r w:rsidRPr="00A145AB">
              <w:rPr>
                <w:rFonts w:ascii="Times New Roman" w:hAnsi="Times New Roman" w:cs="Times New Roman"/>
                <w:i/>
                <w:iCs/>
              </w:rPr>
              <w:t>Accesso dall’esterno</w:t>
            </w:r>
          </w:p>
        </w:tc>
        <w:tc>
          <w:tcPr>
            <w:tcW w:w="5811" w:type="dxa"/>
          </w:tcPr>
          <w:p w14:paraId="6CFEBF11" w14:textId="5FC4AEB0" w:rsidR="00226069" w:rsidRPr="00A145AB" w:rsidRDefault="00226069" w:rsidP="001916B4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</w:rPr>
            </w:pPr>
            <w:r w:rsidRPr="00A145AB">
              <w:rPr>
                <w:rFonts w:ascii="Times New Roman" w:hAnsi="Times New Roman" w:cs="Times New Roman"/>
                <w:i/>
                <w:iCs/>
              </w:rPr>
              <w:t>All’area dei funzionari – famiglia professionale dei funzionari tecnico-informatici – posizione economica iniziale</w:t>
            </w:r>
          </w:p>
        </w:tc>
      </w:tr>
      <w:tr w:rsidR="00226069" w:rsidRPr="00A145AB" w14:paraId="1823EB62" w14:textId="77777777" w:rsidTr="001916B4">
        <w:trPr>
          <w:trHeight w:val="269"/>
        </w:trPr>
        <w:tc>
          <w:tcPr>
            <w:tcW w:w="3686" w:type="dxa"/>
          </w:tcPr>
          <w:p w14:paraId="65BB778E" w14:textId="77777777" w:rsidR="00226069" w:rsidRPr="00A145AB" w:rsidRDefault="00226069" w:rsidP="001916B4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</w:rPr>
            </w:pPr>
            <w:r w:rsidRPr="00A145AB">
              <w:rPr>
                <w:rFonts w:ascii="Times New Roman" w:hAnsi="Times New Roman" w:cs="Times New Roman"/>
                <w:i/>
                <w:iCs/>
              </w:rPr>
              <w:t>Requisiti per l’accesso dall’esterno</w:t>
            </w:r>
          </w:p>
        </w:tc>
        <w:tc>
          <w:tcPr>
            <w:tcW w:w="5811" w:type="dxa"/>
          </w:tcPr>
          <w:p w14:paraId="63E660FE" w14:textId="77777777" w:rsidR="00226069" w:rsidRPr="00A145AB" w:rsidRDefault="00226069" w:rsidP="001916B4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145AB">
              <w:rPr>
                <w:rFonts w:ascii="Times New Roman" w:hAnsi="Times New Roman" w:cs="Times New Roman"/>
                <w:i/>
                <w:iCs/>
              </w:rPr>
              <w:t>Laurea in informatica, scienze statistiche, ingegneria informatica (triennale o magistrale).</w:t>
            </w:r>
          </w:p>
        </w:tc>
      </w:tr>
      <w:tr w:rsidR="00226069" w:rsidRPr="00A145AB" w14:paraId="309A7987" w14:textId="77777777" w:rsidTr="001916B4">
        <w:trPr>
          <w:trHeight w:val="964"/>
        </w:trPr>
        <w:tc>
          <w:tcPr>
            <w:tcW w:w="3686" w:type="dxa"/>
          </w:tcPr>
          <w:p w14:paraId="3509D2CA" w14:textId="77777777" w:rsidR="00226069" w:rsidRPr="00A145AB" w:rsidRDefault="00226069" w:rsidP="001916B4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</w:rPr>
            </w:pPr>
            <w:r w:rsidRPr="00A145AB">
              <w:rPr>
                <w:rFonts w:ascii="Times New Roman" w:hAnsi="Times New Roman" w:cs="Times New Roman"/>
                <w:i/>
                <w:iCs/>
              </w:rPr>
              <w:t>Sviluppo professionale</w:t>
            </w:r>
          </w:p>
          <w:p w14:paraId="54E84E19" w14:textId="77777777" w:rsidR="00226069" w:rsidRPr="00A145AB" w:rsidRDefault="00226069" w:rsidP="001916B4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6F08F031" w14:textId="77777777" w:rsidR="00226069" w:rsidRPr="00A145AB" w:rsidRDefault="00226069" w:rsidP="001916B4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11" w:type="dxa"/>
          </w:tcPr>
          <w:p w14:paraId="232AC1B9" w14:textId="77777777" w:rsidR="009C0D65" w:rsidRPr="00A145AB" w:rsidRDefault="00226069" w:rsidP="009C0D65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</w:rPr>
            </w:pPr>
            <w:r w:rsidRPr="00A145AB">
              <w:rPr>
                <w:rFonts w:ascii="Times New Roman" w:hAnsi="Times New Roman" w:cs="Times New Roman"/>
                <w:i/>
                <w:iCs/>
              </w:rPr>
              <w:t xml:space="preserve">Sviluppo </w:t>
            </w:r>
            <w:r w:rsidRPr="00C54756">
              <w:rPr>
                <w:rFonts w:ascii="Times New Roman" w:hAnsi="Times New Roman" w:cs="Times New Roman"/>
                <w:i/>
                <w:iCs/>
              </w:rPr>
              <w:t>economico:</w:t>
            </w:r>
            <w:r w:rsidRPr="00A145A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145AB">
              <w:rPr>
                <w:rFonts w:ascii="Times New Roman" w:hAnsi="Times New Roman" w:cs="Times New Roman"/>
                <w:i/>
                <w:iCs/>
              </w:rPr>
              <w:t xml:space="preserve">Progressione economica di cui all’art. 14 </w:t>
            </w:r>
            <w:r w:rsidR="00C25D5D" w:rsidRPr="00A145AB">
              <w:rPr>
                <w:rFonts w:ascii="Times New Roman" w:hAnsi="Times New Roman" w:cs="Times New Roman"/>
                <w:i/>
                <w:iCs/>
              </w:rPr>
              <w:t>del CCNL 9.5.2022 (Tab.1)</w:t>
            </w:r>
            <w:r w:rsidRPr="00A145AB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4CFD6863" w14:textId="496C82D4" w:rsidR="00226069" w:rsidRPr="00A145AB" w:rsidRDefault="00226069" w:rsidP="00F9380A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145AB">
              <w:rPr>
                <w:rFonts w:ascii="Times New Roman" w:hAnsi="Times New Roman" w:cs="Times New Roman"/>
                <w:i/>
                <w:iCs/>
              </w:rPr>
              <w:t xml:space="preserve">Sviluppo </w:t>
            </w:r>
            <w:r w:rsidRPr="00C54756">
              <w:rPr>
                <w:rFonts w:ascii="Times New Roman" w:hAnsi="Times New Roman" w:cs="Times New Roman"/>
                <w:i/>
                <w:iCs/>
              </w:rPr>
              <w:t>giuridico:</w:t>
            </w:r>
            <w:r w:rsidRPr="00A145A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145AB">
              <w:rPr>
                <w:rFonts w:ascii="Times New Roman" w:hAnsi="Times New Roman" w:cs="Times New Roman"/>
                <w:i/>
                <w:iCs/>
              </w:rPr>
              <w:t>Passaggio all’area delle elevate professionalità -Famiglia</w:t>
            </w:r>
            <w:r w:rsidR="00F9380A" w:rsidRPr="00A145AB">
              <w:rPr>
                <w:rFonts w:ascii="Times New Roman" w:hAnsi="Times New Roman" w:cs="Times New Roman"/>
                <w:i/>
                <w:iCs/>
              </w:rPr>
              <w:t xml:space="preserve"> delle elevate professionalità</w:t>
            </w:r>
            <w:r w:rsidRPr="00A145A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C25D5D" w:rsidRPr="00A145AB">
              <w:rPr>
                <w:rFonts w:ascii="Times New Roman" w:hAnsi="Times New Roman" w:cs="Times New Roman"/>
                <w:i/>
                <w:iCs/>
              </w:rPr>
              <w:t>tecnico-informatic</w:t>
            </w:r>
            <w:r w:rsidR="00F9380A" w:rsidRPr="00A145AB">
              <w:rPr>
                <w:rFonts w:ascii="Times New Roman" w:hAnsi="Times New Roman" w:cs="Times New Roman"/>
                <w:i/>
                <w:iCs/>
              </w:rPr>
              <w:t>he</w:t>
            </w:r>
          </w:p>
        </w:tc>
      </w:tr>
    </w:tbl>
    <w:p w14:paraId="3A94CDE5" w14:textId="6769655A" w:rsidR="00E42AA6" w:rsidRDefault="00E42AA6" w:rsidP="00E42AA6">
      <w:pPr>
        <w:tabs>
          <w:tab w:val="left" w:pos="2694"/>
          <w:tab w:val="left" w:pos="3884"/>
        </w:tabs>
        <w:spacing w:line="240" w:lineRule="auto"/>
        <w:ind w:left="142"/>
        <w:rPr>
          <w:rFonts w:ascii="Times New Roman" w:hAnsi="Times New Roman" w:cs="Times New Roman"/>
          <w:sz w:val="20"/>
          <w:szCs w:val="20"/>
        </w:rPr>
      </w:pPr>
    </w:p>
    <w:p w14:paraId="5162231B" w14:textId="77777777" w:rsidR="00CD6E0E" w:rsidRPr="00A145AB" w:rsidRDefault="00CD6E0E" w:rsidP="00E42AA6">
      <w:pPr>
        <w:tabs>
          <w:tab w:val="left" w:pos="2694"/>
          <w:tab w:val="left" w:pos="3884"/>
        </w:tabs>
        <w:spacing w:line="240" w:lineRule="auto"/>
        <w:ind w:left="142"/>
        <w:rPr>
          <w:rFonts w:ascii="Times New Roman" w:hAnsi="Times New Roman" w:cs="Times New Roman"/>
          <w:sz w:val="20"/>
          <w:szCs w:val="20"/>
        </w:rPr>
      </w:pPr>
    </w:p>
    <w:p w14:paraId="0C575ED9" w14:textId="77777777" w:rsidR="00181FDC" w:rsidRPr="00A145AB" w:rsidRDefault="00181FDC" w:rsidP="00181FDC">
      <w:pPr>
        <w:tabs>
          <w:tab w:val="left" w:pos="2694"/>
          <w:tab w:val="left" w:pos="3884"/>
        </w:tabs>
        <w:spacing w:line="240" w:lineRule="auto"/>
        <w:ind w:left="142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  <w:b/>
          <w:bCs/>
        </w:rPr>
        <w:t>Conoscenze</w:t>
      </w:r>
    </w:p>
    <w:p w14:paraId="0EDE6E7F" w14:textId="77777777" w:rsidR="00181FDC" w:rsidRPr="00A145AB" w:rsidRDefault="00181FDC" w:rsidP="00181FDC">
      <w:pPr>
        <w:tabs>
          <w:tab w:val="left" w:pos="2694"/>
          <w:tab w:val="left" w:pos="3884"/>
        </w:tabs>
        <w:spacing w:line="240" w:lineRule="auto"/>
        <w:ind w:left="142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Elevata conoscenza delle discipline informatiche e statistiche;</w:t>
      </w:r>
    </w:p>
    <w:p w14:paraId="0641B271" w14:textId="77777777" w:rsidR="00181FDC" w:rsidRPr="00A145AB" w:rsidRDefault="00181FDC" w:rsidP="00181FDC">
      <w:pPr>
        <w:tabs>
          <w:tab w:val="left" w:pos="2694"/>
          <w:tab w:val="left" w:pos="3884"/>
        </w:tabs>
        <w:spacing w:line="240" w:lineRule="auto"/>
        <w:ind w:left="142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Adeguata conoscenza delle seguenti materie: diritto amministrativo, contabilità di Stato e degli Enti pubblici, diritto tributario e della normativa del pubblico impiego;</w:t>
      </w:r>
    </w:p>
    <w:p w14:paraId="21674449" w14:textId="77777777" w:rsidR="00181FDC" w:rsidRPr="00A145AB" w:rsidRDefault="00181FDC" w:rsidP="00181FDC">
      <w:pPr>
        <w:tabs>
          <w:tab w:val="left" w:pos="2694"/>
          <w:tab w:val="left" w:pos="3884"/>
        </w:tabs>
        <w:spacing w:line="240" w:lineRule="auto"/>
        <w:ind w:left="142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Adeguata conoscenza della legislazione in materia di notariato e archivi notarili;</w:t>
      </w:r>
    </w:p>
    <w:p w14:paraId="11B376F2" w14:textId="77777777" w:rsidR="00181FDC" w:rsidRPr="00A145AB" w:rsidRDefault="00181FDC" w:rsidP="00181FDC">
      <w:pPr>
        <w:tabs>
          <w:tab w:val="left" w:pos="2694"/>
          <w:tab w:val="left" w:pos="3884"/>
        </w:tabs>
        <w:spacing w:line="240" w:lineRule="auto"/>
        <w:ind w:left="142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Conoscenza specialistica delle apparecchiature e degli applicativi informatici più diffusi;</w:t>
      </w:r>
    </w:p>
    <w:p w14:paraId="2CE6CDE6" w14:textId="77777777" w:rsidR="00181FDC" w:rsidRPr="00A145AB" w:rsidRDefault="00181FDC" w:rsidP="00181FDC">
      <w:pPr>
        <w:tabs>
          <w:tab w:val="left" w:pos="2694"/>
          <w:tab w:val="left" w:pos="3884"/>
        </w:tabs>
        <w:spacing w:line="240" w:lineRule="auto"/>
        <w:ind w:left="142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Buona conoscenza di una lingua dell’Unione Europea;</w:t>
      </w:r>
    </w:p>
    <w:p w14:paraId="2D75BBEF" w14:textId="7F49D8DE" w:rsidR="00181FDC" w:rsidRDefault="00181FDC" w:rsidP="00181FDC">
      <w:pPr>
        <w:tabs>
          <w:tab w:val="left" w:pos="2694"/>
          <w:tab w:val="left" w:pos="3884"/>
        </w:tabs>
        <w:spacing w:line="240" w:lineRule="auto"/>
        <w:ind w:left="142"/>
        <w:rPr>
          <w:rFonts w:ascii="Times New Roman" w:hAnsi="Times New Roman" w:cs="Times New Roman"/>
        </w:rPr>
      </w:pPr>
    </w:p>
    <w:p w14:paraId="4F11B189" w14:textId="77777777" w:rsidR="00214242" w:rsidRPr="00A145AB" w:rsidRDefault="00214242" w:rsidP="00181FDC">
      <w:pPr>
        <w:tabs>
          <w:tab w:val="left" w:pos="2694"/>
          <w:tab w:val="left" w:pos="3884"/>
        </w:tabs>
        <w:spacing w:line="240" w:lineRule="auto"/>
        <w:ind w:left="142"/>
        <w:rPr>
          <w:rFonts w:ascii="Times New Roman" w:hAnsi="Times New Roman" w:cs="Times New Roman"/>
        </w:rPr>
      </w:pPr>
    </w:p>
    <w:p w14:paraId="18B78F53" w14:textId="77777777" w:rsidR="00181FDC" w:rsidRPr="00A145AB" w:rsidRDefault="00181FDC" w:rsidP="00D0001B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  <w:b/>
          <w:bCs/>
        </w:rPr>
        <w:t>Capacità tecniche</w:t>
      </w:r>
    </w:p>
    <w:p w14:paraId="55023247" w14:textId="77777777" w:rsidR="00181FDC" w:rsidRPr="00A145AB" w:rsidRDefault="00181FDC" w:rsidP="00D0001B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Capacità gestionale e propositiva per l’integrazione e la facilitazione, attraverso le tecnologie di supporto, dei processi amministrativi connessi alle attività istituzionali;</w:t>
      </w:r>
    </w:p>
    <w:p w14:paraId="504FA070" w14:textId="77777777" w:rsidR="00181FDC" w:rsidRPr="00A145AB" w:rsidRDefault="00181FDC" w:rsidP="00D0001B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Capacità di assicurare l’ottimizzazione ed informatizzazione dei processi nonché l’aggiornamento metodologico e tecnologico delle attività assegnate;</w:t>
      </w:r>
    </w:p>
    <w:p w14:paraId="19CACFF1" w14:textId="77777777" w:rsidR="00181FDC" w:rsidRPr="00A145AB" w:rsidRDefault="00181FDC" w:rsidP="00D0001B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 xml:space="preserve">Capacità di partecipare all’organizzazione dei processi di lavoro e di collaborare alle attività d’ufficio anche proponendo modalità innovative di gestione degli uffici; </w:t>
      </w:r>
    </w:p>
    <w:p w14:paraId="14980F92" w14:textId="77777777" w:rsidR="00181FDC" w:rsidRPr="00A145AB" w:rsidRDefault="00181FDC" w:rsidP="00D0001B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Svolgimento di attività di progettazione e analisi nell’ambito di interventi informatici;</w:t>
      </w:r>
    </w:p>
    <w:p w14:paraId="21F806F7" w14:textId="77228457" w:rsidR="00181FDC" w:rsidRDefault="00181FDC" w:rsidP="00230F64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Coordinamento dell’attività di rilevazione ed elaborazione di dati statistici amministrativi e notarili;</w:t>
      </w:r>
    </w:p>
    <w:p w14:paraId="023BFCD6" w14:textId="77777777" w:rsidR="00230F64" w:rsidRPr="00A145AB" w:rsidRDefault="00230F64" w:rsidP="00230F64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</w:p>
    <w:p w14:paraId="432FF83D" w14:textId="77777777" w:rsidR="00181FDC" w:rsidRPr="00A145AB" w:rsidRDefault="00181FDC" w:rsidP="00181FDC">
      <w:pPr>
        <w:tabs>
          <w:tab w:val="left" w:pos="2694"/>
          <w:tab w:val="left" w:pos="3884"/>
        </w:tabs>
        <w:spacing w:line="240" w:lineRule="auto"/>
        <w:ind w:left="142"/>
        <w:rPr>
          <w:rFonts w:ascii="Times New Roman" w:hAnsi="Times New Roman" w:cs="Times New Roman"/>
          <w:b/>
          <w:bCs/>
        </w:rPr>
      </w:pPr>
      <w:r w:rsidRPr="00A145AB">
        <w:rPr>
          <w:rFonts w:ascii="Times New Roman" w:hAnsi="Times New Roman" w:cs="Times New Roman"/>
          <w:b/>
          <w:bCs/>
        </w:rPr>
        <w:t>Capacità comportamentali</w:t>
      </w:r>
      <w:r w:rsidRPr="00A145AB">
        <w:rPr>
          <w:rFonts w:ascii="Times New Roman" w:hAnsi="Times New Roman" w:cs="Times New Roman"/>
          <w:b/>
          <w:bCs/>
        </w:rPr>
        <w:tab/>
      </w:r>
    </w:p>
    <w:p w14:paraId="22531314" w14:textId="77777777" w:rsidR="00181FDC" w:rsidRPr="00A145AB" w:rsidRDefault="00181FDC" w:rsidP="00FA7D4C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Capacità di interagire positivamente con i propri collaboratori e attitudine alla conduzione delle attività per gruppi di lavoro;</w:t>
      </w:r>
    </w:p>
    <w:p w14:paraId="680FB4B7" w14:textId="77777777" w:rsidR="00181FDC" w:rsidRPr="00A145AB" w:rsidRDefault="00181FDC" w:rsidP="00FA7D4C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Capacità di superamento dei conflitti con equilibrio e capacità di confronto;</w:t>
      </w:r>
    </w:p>
    <w:p w14:paraId="3D94B123" w14:textId="77777777" w:rsidR="00181FDC" w:rsidRPr="00A145AB" w:rsidRDefault="00181FDC" w:rsidP="00FA7D4C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Autonomia gestionale nell’ambito degli obiettivi prefissati e capacità di coordinare unità operative interne, con costante funzione di supervisione del processo organizzativo e assunzione di responsabilità dei risultati;</w:t>
      </w:r>
    </w:p>
    <w:p w14:paraId="0C5C71B2" w14:textId="77777777" w:rsidR="00181FDC" w:rsidRPr="00A145AB" w:rsidRDefault="00181FDC" w:rsidP="00FA7D4C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Capacità di assicurare la circolarità delle informazioni e la consulenza nel settore di competenza;</w:t>
      </w:r>
    </w:p>
    <w:p w14:paraId="5182754E" w14:textId="77777777" w:rsidR="00181FDC" w:rsidRPr="00A145AB" w:rsidRDefault="00181FDC" w:rsidP="00FA7D4C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Capacità di comunicare efficacemente e di utilizzare in modo adeguato le informazioni nei rapporti con l’utenza interna ed esterna;</w:t>
      </w:r>
    </w:p>
    <w:p w14:paraId="14DB21A8" w14:textId="77777777" w:rsidR="00181FDC" w:rsidRPr="00A145AB" w:rsidRDefault="00181FDC" w:rsidP="00FA7D4C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</w:p>
    <w:p w14:paraId="0C3B8C72" w14:textId="74D4BC64" w:rsidR="005750B1" w:rsidRDefault="005750B1" w:rsidP="005750B1">
      <w:pPr>
        <w:tabs>
          <w:tab w:val="left" w:pos="2694"/>
          <w:tab w:val="left" w:pos="3884"/>
        </w:tabs>
        <w:spacing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1D88">
        <w:rPr>
          <w:rFonts w:ascii="Times New Roman" w:hAnsi="Times New Roman" w:cs="Times New Roman"/>
          <w:b/>
          <w:bCs/>
          <w:sz w:val="24"/>
          <w:szCs w:val="24"/>
        </w:rPr>
        <w:t xml:space="preserve">FAMIGLIA PROFESSIONALE DEI CONSERVATORI </w:t>
      </w:r>
    </w:p>
    <w:p w14:paraId="204C508D" w14:textId="77777777" w:rsidR="00214242" w:rsidRPr="00F41D88" w:rsidRDefault="00214242" w:rsidP="005750B1">
      <w:pPr>
        <w:tabs>
          <w:tab w:val="left" w:pos="2694"/>
          <w:tab w:val="left" w:pos="3884"/>
        </w:tabs>
        <w:spacing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D0DA06" w14:textId="52C4D58B" w:rsidR="004319AD" w:rsidRPr="00A145AB" w:rsidRDefault="004319AD" w:rsidP="000E25B2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CONFLUENZA: Confluisce il profilo professionale di C</w:t>
      </w:r>
      <w:r w:rsidR="006D7E7A" w:rsidRPr="00A145AB">
        <w:rPr>
          <w:rFonts w:ascii="Times New Roman" w:hAnsi="Times New Roman" w:cs="Times New Roman"/>
        </w:rPr>
        <w:t>onservatore</w:t>
      </w:r>
      <w:r w:rsidRPr="00A145AB">
        <w:rPr>
          <w:rFonts w:ascii="Times New Roman" w:hAnsi="Times New Roman" w:cs="Times New Roman"/>
        </w:rPr>
        <w:t xml:space="preserve"> di cui al CCNI 29 luglio 2010 (</w:t>
      </w:r>
      <w:proofErr w:type="spellStart"/>
      <w:r w:rsidRPr="00A145AB">
        <w:rPr>
          <w:rFonts w:ascii="Times New Roman" w:hAnsi="Times New Roman" w:cs="Times New Roman"/>
        </w:rPr>
        <w:t>All.G</w:t>
      </w:r>
      <w:proofErr w:type="spellEnd"/>
      <w:r w:rsidRPr="00A145AB">
        <w:rPr>
          <w:rFonts w:ascii="Times New Roman" w:hAnsi="Times New Roman" w:cs="Times New Roman"/>
        </w:rPr>
        <w:t>)</w:t>
      </w:r>
    </w:p>
    <w:p w14:paraId="2E4B342C" w14:textId="217B818B" w:rsidR="004319AD" w:rsidRPr="00A145AB" w:rsidRDefault="004319AD" w:rsidP="00F9380A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  <w:i/>
          <w:iCs/>
        </w:rPr>
      </w:pPr>
      <w:r w:rsidRPr="00A145AB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Grigliatabella"/>
        <w:tblW w:w="9469" w:type="dxa"/>
        <w:tblInd w:w="137" w:type="dxa"/>
        <w:tblLook w:val="04A0" w:firstRow="1" w:lastRow="0" w:firstColumn="1" w:lastColumn="0" w:noHBand="0" w:noVBand="1"/>
      </w:tblPr>
      <w:tblGrid>
        <w:gridCol w:w="3675"/>
        <w:gridCol w:w="5794"/>
      </w:tblGrid>
      <w:tr w:rsidR="004319AD" w:rsidRPr="00A145AB" w14:paraId="49A4FECE" w14:textId="77777777" w:rsidTr="00D1641C">
        <w:trPr>
          <w:trHeight w:val="234"/>
        </w:trPr>
        <w:tc>
          <w:tcPr>
            <w:tcW w:w="3675" w:type="dxa"/>
          </w:tcPr>
          <w:p w14:paraId="27C69583" w14:textId="3CE2ECBA" w:rsidR="004319AD" w:rsidRPr="00A145AB" w:rsidRDefault="004319AD" w:rsidP="001916B4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</w:rPr>
            </w:pPr>
            <w:r w:rsidRPr="00A145AB">
              <w:rPr>
                <w:rFonts w:ascii="Times New Roman" w:hAnsi="Times New Roman" w:cs="Times New Roman"/>
                <w:i/>
                <w:iCs/>
              </w:rPr>
              <w:t>Accesso dall’esterno</w:t>
            </w:r>
          </w:p>
        </w:tc>
        <w:tc>
          <w:tcPr>
            <w:tcW w:w="5794" w:type="dxa"/>
          </w:tcPr>
          <w:p w14:paraId="0862996F" w14:textId="5C010B7B" w:rsidR="004319AD" w:rsidRPr="00A145AB" w:rsidRDefault="00FE1032" w:rsidP="001916B4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</w:rPr>
            </w:pPr>
            <w:r w:rsidRPr="00A145AB">
              <w:rPr>
                <w:rFonts w:ascii="Times New Roman" w:hAnsi="Times New Roman" w:cs="Times New Roman"/>
                <w:i/>
                <w:iCs/>
              </w:rPr>
              <w:t>All’area dei funzionari – famiglia professionale dei Conservatori – posizione economica iniziale</w:t>
            </w:r>
          </w:p>
        </w:tc>
      </w:tr>
      <w:tr w:rsidR="004319AD" w:rsidRPr="00A145AB" w14:paraId="31649FBE" w14:textId="77777777" w:rsidTr="00D1641C">
        <w:trPr>
          <w:trHeight w:val="226"/>
        </w:trPr>
        <w:tc>
          <w:tcPr>
            <w:tcW w:w="3675" w:type="dxa"/>
          </w:tcPr>
          <w:p w14:paraId="59D0099D" w14:textId="77777777" w:rsidR="004319AD" w:rsidRPr="00A145AB" w:rsidRDefault="004319AD" w:rsidP="001916B4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</w:rPr>
            </w:pPr>
            <w:r w:rsidRPr="00A145AB">
              <w:rPr>
                <w:rFonts w:ascii="Times New Roman" w:hAnsi="Times New Roman" w:cs="Times New Roman"/>
                <w:i/>
                <w:iCs/>
              </w:rPr>
              <w:t>Requisiti per l’accesso dall’esterno</w:t>
            </w:r>
          </w:p>
        </w:tc>
        <w:tc>
          <w:tcPr>
            <w:tcW w:w="5794" w:type="dxa"/>
          </w:tcPr>
          <w:p w14:paraId="1D0DB1A4" w14:textId="77777777" w:rsidR="004319AD" w:rsidRPr="00A145AB" w:rsidRDefault="004319AD" w:rsidP="001916B4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145AB">
              <w:rPr>
                <w:rFonts w:ascii="Times New Roman" w:hAnsi="Times New Roman" w:cs="Times New Roman"/>
                <w:i/>
                <w:iCs/>
              </w:rPr>
              <w:t>Laurea in Giurisprudenza senza equipollenti (vecchio ordinamento, magistrale, ciclo unico).</w:t>
            </w:r>
          </w:p>
        </w:tc>
      </w:tr>
      <w:tr w:rsidR="004319AD" w:rsidRPr="00A145AB" w14:paraId="4E2845E9" w14:textId="77777777" w:rsidTr="00D1641C">
        <w:trPr>
          <w:trHeight w:val="1244"/>
        </w:trPr>
        <w:tc>
          <w:tcPr>
            <w:tcW w:w="3675" w:type="dxa"/>
          </w:tcPr>
          <w:p w14:paraId="7C511A94" w14:textId="77777777" w:rsidR="004319AD" w:rsidRPr="00A145AB" w:rsidRDefault="004319AD" w:rsidP="001916B4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</w:rPr>
            </w:pPr>
            <w:r w:rsidRPr="00A145AB">
              <w:rPr>
                <w:rFonts w:ascii="Times New Roman" w:hAnsi="Times New Roman" w:cs="Times New Roman"/>
                <w:i/>
                <w:iCs/>
              </w:rPr>
              <w:t>Sviluppo professionale</w:t>
            </w:r>
          </w:p>
          <w:p w14:paraId="4E75A8CF" w14:textId="77777777" w:rsidR="004319AD" w:rsidRPr="00A145AB" w:rsidRDefault="004319AD" w:rsidP="001916B4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12D9EF95" w14:textId="77777777" w:rsidR="004319AD" w:rsidRPr="00A145AB" w:rsidRDefault="004319AD" w:rsidP="001916B4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794" w:type="dxa"/>
          </w:tcPr>
          <w:p w14:paraId="596362FB" w14:textId="77777777" w:rsidR="00F9380A" w:rsidRPr="00A145AB" w:rsidRDefault="004319AD" w:rsidP="00F9380A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</w:rPr>
            </w:pPr>
            <w:r w:rsidRPr="00A145AB">
              <w:rPr>
                <w:rFonts w:ascii="Times New Roman" w:hAnsi="Times New Roman" w:cs="Times New Roman"/>
                <w:i/>
                <w:iCs/>
              </w:rPr>
              <w:t xml:space="preserve">Sviluppo </w:t>
            </w:r>
            <w:r w:rsidRPr="0083729B">
              <w:rPr>
                <w:rFonts w:ascii="Times New Roman" w:hAnsi="Times New Roman" w:cs="Times New Roman"/>
                <w:i/>
                <w:iCs/>
              </w:rPr>
              <w:t>economico:</w:t>
            </w:r>
            <w:r w:rsidRPr="00A145A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145AB">
              <w:rPr>
                <w:rFonts w:ascii="Times New Roman" w:hAnsi="Times New Roman" w:cs="Times New Roman"/>
                <w:i/>
                <w:iCs/>
              </w:rPr>
              <w:t>Progressione economica di cui all’art. 14</w:t>
            </w:r>
            <w:r w:rsidR="00FE1032" w:rsidRPr="00A145AB">
              <w:rPr>
                <w:rFonts w:ascii="Times New Roman" w:hAnsi="Times New Roman" w:cs="Times New Roman"/>
                <w:i/>
                <w:iCs/>
              </w:rPr>
              <w:t xml:space="preserve"> del </w:t>
            </w:r>
            <w:r w:rsidRPr="00A145A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FE1032" w:rsidRPr="00A145AB">
              <w:rPr>
                <w:rFonts w:ascii="Times New Roman" w:hAnsi="Times New Roman" w:cs="Times New Roman"/>
                <w:i/>
                <w:iCs/>
              </w:rPr>
              <w:t>CCNL 9.5.2022 (Tab.1)</w:t>
            </w:r>
            <w:r w:rsidRPr="00A145AB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304E7D43" w14:textId="3EE57CCD" w:rsidR="004319AD" w:rsidRPr="00A145AB" w:rsidRDefault="004319AD" w:rsidP="00617170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145AB">
              <w:rPr>
                <w:rFonts w:ascii="Times New Roman" w:hAnsi="Times New Roman" w:cs="Times New Roman"/>
                <w:i/>
                <w:iCs/>
              </w:rPr>
              <w:t xml:space="preserve">Sviluppo </w:t>
            </w:r>
            <w:r w:rsidRPr="0083729B">
              <w:rPr>
                <w:rFonts w:ascii="Times New Roman" w:hAnsi="Times New Roman" w:cs="Times New Roman"/>
                <w:i/>
                <w:iCs/>
              </w:rPr>
              <w:t>giuridico:</w:t>
            </w:r>
            <w:r w:rsidRPr="00A145A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145AB">
              <w:rPr>
                <w:rFonts w:ascii="Times New Roman" w:hAnsi="Times New Roman" w:cs="Times New Roman"/>
                <w:i/>
                <w:iCs/>
              </w:rPr>
              <w:t>Passaggio all’area delle elevate professionalità -</w:t>
            </w:r>
            <w:r w:rsidR="00593AF6" w:rsidRPr="00A145A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145AB">
              <w:rPr>
                <w:rFonts w:ascii="Times New Roman" w:hAnsi="Times New Roman" w:cs="Times New Roman"/>
                <w:i/>
                <w:iCs/>
              </w:rPr>
              <w:t xml:space="preserve">Famiglia </w:t>
            </w:r>
            <w:r w:rsidR="00F9380A" w:rsidRPr="00A145AB">
              <w:rPr>
                <w:rFonts w:ascii="Times New Roman" w:hAnsi="Times New Roman" w:cs="Times New Roman"/>
                <w:i/>
                <w:iCs/>
              </w:rPr>
              <w:t xml:space="preserve">delle elevate professionalità </w:t>
            </w:r>
            <w:r w:rsidR="008C5BDF" w:rsidRPr="00A145AB">
              <w:rPr>
                <w:rFonts w:ascii="Times New Roman" w:hAnsi="Times New Roman" w:cs="Times New Roman"/>
                <w:i/>
                <w:iCs/>
              </w:rPr>
              <w:t>giuridico</w:t>
            </w:r>
            <w:r w:rsidR="00593AF6" w:rsidRPr="00A145AB">
              <w:rPr>
                <w:rFonts w:ascii="Times New Roman" w:hAnsi="Times New Roman" w:cs="Times New Roman"/>
                <w:i/>
                <w:iCs/>
              </w:rPr>
              <w:t xml:space="preserve"> -</w:t>
            </w:r>
            <w:r w:rsidR="008C5BDF" w:rsidRPr="00A145A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B30FBD" w:rsidRPr="00A145AB">
              <w:rPr>
                <w:rFonts w:ascii="Times New Roman" w:hAnsi="Times New Roman" w:cs="Times New Roman"/>
                <w:i/>
                <w:iCs/>
              </w:rPr>
              <w:t>amministrativ</w:t>
            </w:r>
            <w:r w:rsidR="00F9380A" w:rsidRPr="00A145AB">
              <w:rPr>
                <w:rFonts w:ascii="Times New Roman" w:hAnsi="Times New Roman" w:cs="Times New Roman"/>
                <w:i/>
                <w:iCs/>
              </w:rPr>
              <w:t>e</w:t>
            </w:r>
          </w:p>
        </w:tc>
      </w:tr>
    </w:tbl>
    <w:p w14:paraId="7B4D7588" w14:textId="3232D2D8" w:rsidR="004319AD" w:rsidRDefault="004319AD" w:rsidP="00E42AA6">
      <w:pPr>
        <w:tabs>
          <w:tab w:val="left" w:pos="2694"/>
          <w:tab w:val="left" w:pos="3884"/>
        </w:tabs>
        <w:spacing w:line="240" w:lineRule="auto"/>
        <w:ind w:left="142"/>
        <w:rPr>
          <w:rFonts w:ascii="Times New Roman" w:hAnsi="Times New Roman" w:cs="Times New Roman"/>
          <w:i/>
          <w:iCs/>
        </w:rPr>
      </w:pPr>
    </w:p>
    <w:p w14:paraId="2D732567" w14:textId="77777777" w:rsidR="00181FDC" w:rsidRPr="003751FB" w:rsidRDefault="00181FDC" w:rsidP="00FE71F0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3751FB">
        <w:rPr>
          <w:rFonts w:ascii="Times New Roman" w:hAnsi="Times New Roman" w:cs="Times New Roman"/>
          <w:b/>
          <w:bCs/>
        </w:rPr>
        <w:t>Conoscenze</w:t>
      </w:r>
      <w:r w:rsidRPr="003751FB">
        <w:rPr>
          <w:rFonts w:ascii="Times New Roman" w:hAnsi="Times New Roman" w:cs="Times New Roman"/>
        </w:rPr>
        <w:tab/>
      </w:r>
    </w:p>
    <w:p w14:paraId="356EA042" w14:textId="77777777" w:rsidR="00181FDC" w:rsidRPr="003751FB" w:rsidRDefault="00181FDC" w:rsidP="00FE71F0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3751FB">
        <w:rPr>
          <w:rFonts w:ascii="Times New Roman" w:hAnsi="Times New Roman" w:cs="Times New Roman"/>
        </w:rPr>
        <w:t>Elevata conoscenza delle seguenti materie: diritto privato - con particolare riferimento al diritto civile e commerciale - diritto costituzionale, diritto amministrativo, contabilità di Stato e degli Enti pubblici, diritto tributario, diritto del lavoro e delle relazioni sindacali, normativa del pubblico impiego;</w:t>
      </w:r>
    </w:p>
    <w:p w14:paraId="7006D486" w14:textId="77777777" w:rsidR="00181FDC" w:rsidRPr="003751FB" w:rsidRDefault="00181FDC" w:rsidP="00FE71F0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3751FB">
        <w:rPr>
          <w:rFonts w:ascii="Times New Roman" w:hAnsi="Times New Roman" w:cs="Times New Roman"/>
        </w:rPr>
        <w:t>Elevata conoscenza della legislazione in materia di notariato e archivi notarili;</w:t>
      </w:r>
    </w:p>
    <w:p w14:paraId="5113FCA2" w14:textId="77777777" w:rsidR="00181FDC" w:rsidRPr="003751FB" w:rsidRDefault="00181FDC" w:rsidP="00FE71F0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3751FB">
        <w:rPr>
          <w:rFonts w:ascii="Times New Roman" w:hAnsi="Times New Roman" w:cs="Times New Roman"/>
        </w:rPr>
        <w:t>Elevate conoscenze in materia di contrattualistica pubblica e di gestione del patrimonio, beni e servizi;</w:t>
      </w:r>
    </w:p>
    <w:p w14:paraId="06CFB8AF" w14:textId="77777777" w:rsidR="00181FDC" w:rsidRPr="003751FB" w:rsidRDefault="00181FDC" w:rsidP="00FE71F0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3751FB">
        <w:rPr>
          <w:rFonts w:ascii="Times New Roman" w:hAnsi="Times New Roman" w:cs="Times New Roman"/>
        </w:rPr>
        <w:t>Conoscenza avanzata delle apparecchiature e degli applicativi informatici più diffusi;</w:t>
      </w:r>
    </w:p>
    <w:p w14:paraId="69ECBF47" w14:textId="77777777" w:rsidR="00181FDC" w:rsidRPr="003751FB" w:rsidRDefault="00181FDC" w:rsidP="00FE71F0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3751FB">
        <w:rPr>
          <w:rFonts w:ascii="Times New Roman" w:hAnsi="Times New Roman" w:cs="Times New Roman"/>
        </w:rPr>
        <w:t>Buona conoscenza di una lingua dell’Unione Europea;</w:t>
      </w:r>
    </w:p>
    <w:p w14:paraId="3A72FF5A" w14:textId="77777777" w:rsidR="00181FDC" w:rsidRPr="00181FDC" w:rsidRDefault="00181FDC" w:rsidP="00FE71F0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  <w:i/>
          <w:iCs/>
        </w:rPr>
      </w:pPr>
    </w:p>
    <w:p w14:paraId="68BB037F" w14:textId="77777777" w:rsidR="00181FDC" w:rsidRPr="003751FB" w:rsidRDefault="00181FDC" w:rsidP="00FE71F0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3751FB">
        <w:rPr>
          <w:rFonts w:ascii="Times New Roman" w:hAnsi="Times New Roman" w:cs="Times New Roman"/>
          <w:b/>
          <w:bCs/>
        </w:rPr>
        <w:t>Capacità tecniche</w:t>
      </w:r>
    </w:p>
    <w:p w14:paraId="69821D3D" w14:textId="77777777" w:rsidR="00181FDC" w:rsidRPr="003751FB" w:rsidRDefault="00181FDC" w:rsidP="003751FB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3751FB">
        <w:rPr>
          <w:rFonts w:ascii="Times New Roman" w:hAnsi="Times New Roman" w:cs="Times New Roman"/>
        </w:rPr>
        <w:t>Capacità gestionale e propositiva per l’integrazione e la facilitazione dei processi amministrativi connessi alle attività istituzionali;</w:t>
      </w:r>
    </w:p>
    <w:p w14:paraId="3FA8A1E6" w14:textId="77777777" w:rsidR="00181FDC" w:rsidRPr="003751FB" w:rsidRDefault="00181FDC" w:rsidP="003751FB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  <w:bookmarkStart w:id="5" w:name="_Hlk171677949"/>
      <w:r w:rsidRPr="003751FB">
        <w:rPr>
          <w:rFonts w:ascii="Times New Roman" w:hAnsi="Times New Roman" w:cs="Times New Roman"/>
        </w:rPr>
        <w:t xml:space="preserve">Elevato grado di conoscenze ed esperienze finalizzate allo svolgimento di attività ispettiva e di controllo sugli atti dei notai </w:t>
      </w:r>
      <w:bookmarkEnd w:id="5"/>
      <w:r w:rsidRPr="003751FB">
        <w:rPr>
          <w:rFonts w:ascii="Times New Roman" w:hAnsi="Times New Roman" w:cs="Times New Roman"/>
        </w:rPr>
        <w:t>in esercizio e cessati dall’attività;</w:t>
      </w:r>
    </w:p>
    <w:p w14:paraId="4357CE3E" w14:textId="77777777" w:rsidR="00181FDC" w:rsidRPr="003751FB" w:rsidRDefault="00181FDC" w:rsidP="003751FB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3751FB">
        <w:rPr>
          <w:rFonts w:ascii="Times New Roman" w:hAnsi="Times New Roman" w:cs="Times New Roman"/>
        </w:rPr>
        <w:t>Capacità di istruire procedimenti disciplinari nei confronti dei notai in sede amministrativa e di gestire le eventuali fasi successive in sede giudiziaria;</w:t>
      </w:r>
    </w:p>
    <w:p w14:paraId="1A900AA0" w14:textId="77777777" w:rsidR="00181FDC" w:rsidRPr="003751FB" w:rsidRDefault="00181FDC" w:rsidP="003751FB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3751FB">
        <w:rPr>
          <w:rFonts w:ascii="Times New Roman" w:hAnsi="Times New Roman" w:cs="Times New Roman"/>
        </w:rPr>
        <w:t>Elevata capacità di assicurare il corretto svolgimento di funzioni notarili, in qualità di pubblico ufficiale, mediante il ricevimento di atti notarili e la cura dei successivi adempimenti, anche di natura fiscale;</w:t>
      </w:r>
    </w:p>
    <w:p w14:paraId="22F45765" w14:textId="77777777" w:rsidR="00181FDC" w:rsidRPr="003751FB" w:rsidRDefault="00181FDC" w:rsidP="003751FB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3751FB">
        <w:rPr>
          <w:rFonts w:ascii="Times New Roman" w:hAnsi="Times New Roman" w:cs="Times New Roman"/>
        </w:rPr>
        <w:t>Elevata capacità di ricerca, studio e consulenza giuridica nei confronti dei notai e dell’utenza esterna;</w:t>
      </w:r>
    </w:p>
    <w:p w14:paraId="12C98B2C" w14:textId="3BAD136F" w:rsidR="00181FDC" w:rsidRPr="003751FB" w:rsidRDefault="003F523A" w:rsidP="003751FB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82228C">
        <w:rPr>
          <w:rFonts w:ascii="Times New Roman" w:hAnsi="Times New Roman" w:cs="Times New Roman"/>
        </w:rPr>
        <w:t>Capacità</w:t>
      </w:r>
      <w:r w:rsidR="00181FDC" w:rsidRPr="003751FB">
        <w:rPr>
          <w:rFonts w:ascii="Times New Roman" w:hAnsi="Times New Roman" w:cs="Times New Roman"/>
        </w:rPr>
        <w:t xml:space="preserve"> di gestione dei procedimenti amministrativi con relativa cura e predisposizione di atti e provvedimenti amministrativi comportanti un alto grado di complessità;</w:t>
      </w:r>
    </w:p>
    <w:p w14:paraId="58ECC36A" w14:textId="54D01431" w:rsidR="00181FDC" w:rsidRPr="003751FB" w:rsidRDefault="00181FDC" w:rsidP="003751FB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3751FB">
        <w:rPr>
          <w:rFonts w:ascii="Times New Roman" w:hAnsi="Times New Roman" w:cs="Times New Roman"/>
        </w:rPr>
        <w:t>Elevata capacità di direzione e gestione del personale degli archivi notarili distrettuali o di altre sedi di livello non dirigenziale;</w:t>
      </w:r>
    </w:p>
    <w:p w14:paraId="0E11AEB3" w14:textId="543EF3FC" w:rsidR="00181FDC" w:rsidRPr="003751FB" w:rsidRDefault="0029210F" w:rsidP="003751FB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82228C">
        <w:rPr>
          <w:rFonts w:ascii="Times New Roman" w:hAnsi="Times New Roman" w:cs="Times New Roman"/>
        </w:rPr>
        <w:t>Capacità di dare a</w:t>
      </w:r>
      <w:r w:rsidR="00181FDC" w:rsidRPr="0082228C">
        <w:rPr>
          <w:rFonts w:ascii="Times New Roman" w:hAnsi="Times New Roman" w:cs="Times New Roman"/>
        </w:rPr>
        <w:t xml:space="preserve">ttuazione </w:t>
      </w:r>
      <w:r w:rsidRPr="0082228C">
        <w:rPr>
          <w:rFonts w:ascii="Times New Roman" w:hAnsi="Times New Roman" w:cs="Times New Roman"/>
        </w:rPr>
        <w:t>a</w:t>
      </w:r>
      <w:r w:rsidR="00181FDC" w:rsidRPr="0082228C">
        <w:rPr>
          <w:rFonts w:ascii="Times New Roman" w:hAnsi="Times New Roman" w:cs="Times New Roman"/>
        </w:rPr>
        <w:t xml:space="preserve">lle </w:t>
      </w:r>
      <w:r w:rsidR="00181FDC" w:rsidRPr="003751FB">
        <w:rPr>
          <w:rFonts w:ascii="Times New Roman" w:hAnsi="Times New Roman" w:cs="Times New Roman"/>
        </w:rPr>
        <w:t>misure in materia di salute e sicurezza sui luoghi di lavoro;</w:t>
      </w:r>
    </w:p>
    <w:p w14:paraId="5767BFCC" w14:textId="77777777" w:rsidR="00181FDC" w:rsidRPr="003751FB" w:rsidRDefault="00181FDC" w:rsidP="003751FB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3751FB">
        <w:rPr>
          <w:rFonts w:ascii="Times New Roman" w:hAnsi="Times New Roman" w:cs="Times New Roman"/>
        </w:rPr>
        <w:t>Capacità di utilizzo delle strumentazioni tecnologiche e degli applicativi informatici per la redazione di testi, l’elaborazione di dati e la gestione degli adempimenti istituzionali;</w:t>
      </w:r>
    </w:p>
    <w:p w14:paraId="4235ECD8" w14:textId="77777777" w:rsidR="00181FDC" w:rsidRPr="00181FDC" w:rsidRDefault="00181FDC" w:rsidP="00181FDC">
      <w:pPr>
        <w:tabs>
          <w:tab w:val="left" w:pos="2694"/>
          <w:tab w:val="left" w:pos="3884"/>
        </w:tabs>
        <w:spacing w:line="240" w:lineRule="auto"/>
        <w:ind w:left="142"/>
        <w:rPr>
          <w:rFonts w:ascii="Times New Roman" w:hAnsi="Times New Roman" w:cs="Times New Roman"/>
          <w:i/>
          <w:iCs/>
        </w:rPr>
      </w:pPr>
    </w:p>
    <w:p w14:paraId="29CBFE5A" w14:textId="77777777" w:rsidR="00181FDC" w:rsidRPr="00A20FE3" w:rsidRDefault="00181FDC" w:rsidP="00A20FE3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  <w:b/>
          <w:bCs/>
        </w:rPr>
      </w:pPr>
      <w:r w:rsidRPr="00A20FE3">
        <w:rPr>
          <w:rFonts w:ascii="Times New Roman" w:hAnsi="Times New Roman" w:cs="Times New Roman"/>
          <w:b/>
          <w:bCs/>
        </w:rPr>
        <w:t>Capacità comportamentali</w:t>
      </w:r>
      <w:r w:rsidRPr="00A20FE3">
        <w:rPr>
          <w:rFonts w:ascii="Times New Roman" w:hAnsi="Times New Roman" w:cs="Times New Roman"/>
          <w:b/>
          <w:bCs/>
        </w:rPr>
        <w:tab/>
      </w:r>
    </w:p>
    <w:p w14:paraId="11E97B0B" w14:textId="6438E8F7" w:rsidR="00181FDC" w:rsidRPr="0082228C" w:rsidRDefault="00181FDC" w:rsidP="00A20FE3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A20FE3">
        <w:rPr>
          <w:rFonts w:ascii="Times New Roman" w:hAnsi="Times New Roman" w:cs="Times New Roman"/>
        </w:rPr>
        <w:t>Capacità direzionali con assunzione diretta di responsabilità in strutture non dirigenziali</w:t>
      </w:r>
      <w:r w:rsidR="00F4392C">
        <w:rPr>
          <w:rFonts w:ascii="Times New Roman" w:hAnsi="Times New Roman" w:cs="Times New Roman"/>
        </w:rPr>
        <w:t xml:space="preserve"> e</w:t>
      </w:r>
      <w:r w:rsidRPr="0082228C">
        <w:rPr>
          <w:rFonts w:ascii="Times New Roman" w:hAnsi="Times New Roman" w:cs="Times New Roman"/>
        </w:rPr>
        <w:t xml:space="preserve"> sostituzione del dirigente</w:t>
      </w:r>
      <w:r w:rsidR="00F4392C">
        <w:rPr>
          <w:rFonts w:ascii="Times New Roman" w:hAnsi="Times New Roman" w:cs="Times New Roman"/>
        </w:rPr>
        <w:t>,</w:t>
      </w:r>
      <w:r w:rsidRPr="0082228C">
        <w:rPr>
          <w:rFonts w:ascii="Times New Roman" w:hAnsi="Times New Roman" w:cs="Times New Roman"/>
        </w:rPr>
        <w:t xml:space="preserve"> in caso di assenza e impedimento</w:t>
      </w:r>
      <w:r w:rsidR="00F4392C">
        <w:rPr>
          <w:rFonts w:ascii="Times New Roman" w:hAnsi="Times New Roman" w:cs="Times New Roman"/>
        </w:rPr>
        <w:t>,</w:t>
      </w:r>
      <w:r w:rsidRPr="0082228C">
        <w:rPr>
          <w:rFonts w:ascii="Times New Roman" w:hAnsi="Times New Roman" w:cs="Times New Roman"/>
        </w:rPr>
        <w:t xml:space="preserve"> </w:t>
      </w:r>
      <w:r w:rsidR="00F4392C">
        <w:rPr>
          <w:rFonts w:ascii="Times New Roman" w:hAnsi="Times New Roman" w:cs="Times New Roman"/>
        </w:rPr>
        <w:t xml:space="preserve">in </w:t>
      </w:r>
      <w:r w:rsidRPr="0082228C">
        <w:rPr>
          <w:rFonts w:ascii="Times New Roman" w:hAnsi="Times New Roman" w:cs="Times New Roman"/>
        </w:rPr>
        <w:t>ufficio dirigenziale;</w:t>
      </w:r>
    </w:p>
    <w:p w14:paraId="45221F40" w14:textId="77777777" w:rsidR="00181FDC" w:rsidRPr="00A20FE3" w:rsidRDefault="00181FDC" w:rsidP="00A20FE3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A20FE3">
        <w:rPr>
          <w:rFonts w:ascii="Times New Roman" w:hAnsi="Times New Roman" w:cs="Times New Roman"/>
        </w:rPr>
        <w:t>Capacità di interagire positivamente con i propri collaboratori e attitudine alla conduzione delle attività per gruppi di lavoro;</w:t>
      </w:r>
    </w:p>
    <w:p w14:paraId="4915B450" w14:textId="77777777" w:rsidR="00181FDC" w:rsidRPr="00A20FE3" w:rsidRDefault="00181FDC" w:rsidP="00A20FE3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A20FE3">
        <w:rPr>
          <w:rFonts w:ascii="Times New Roman" w:hAnsi="Times New Roman" w:cs="Times New Roman"/>
        </w:rPr>
        <w:t>Capacità di superamento dei conflitti con equilibrio e capacità di confronto;</w:t>
      </w:r>
    </w:p>
    <w:p w14:paraId="60B347A3" w14:textId="77777777" w:rsidR="00181FDC" w:rsidRPr="00A20FE3" w:rsidRDefault="00181FDC" w:rsidP="00A20FE3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A20FE3">
        <w:rPr>
          <w:rFonts w:ascii="Times New Roman" w:hAnsi="Times New Roman" w:cs="Times New Roman"/>
        </w:rPr>
        <w:t>Autonomia gestionale nell’ambito degli obiettivi prefissati e capacità di coordinare unità operative interne, con costante funzione di supervisione del processo organizzativo e assunzione di responsabilità dei risultati;</w:t>
      </w:r>
    </w:p>
    <w:p w14:paraId="58D02B9A" w14:textId="1CA62DD3" w:rsidR="00181FDC" w:rsidRPr="0082228C" w:rsidRDefault="00181FDC" w:rsidP="00A20FE3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A20FE3">
        <w:rPr>
          <w:rFonts w:ascii="Times New Roman" w:hAnsi="Times New Roman" w:cs="Times New Roman"/>
        </w:rPr>
        <w:t>Capacità di assicurare la circolarità delle informazioni e la consulenza nel settore di competenza</w:t>
      </w:r>
      <w:r w:rsidR="0029210F">
        <w:rPr>
          <w:rFonts w:ascii="Times New Roman" w:hAnsi="Times New Roman" w:cs="Times New Roman"/>
        </w:rPr>
        <w:t xml:space="preserve"> </w:t>
      </w:r>
      <w:r w:rsidR="0029210F" w:rsidRPr="0082228C">
        <w:rPr>
          <w:rFonts w:ascii="Times New Roman" w:hAnsi="Times New Roman" w:cs="Times New Roman"/>
        </w:rPr>
        <w:t>curando, altresì, la formazione del personale</w:t>
      </w:r>
      <w:r w:rsidRPr="0082228C">
        <w:rPr>
          <w:rFonts w:ascii="Times New Roman" w:hAnsi="Times New Roman" w:cs="Times New Roman"/>
        </w:rPr>
        <w:t>;</w:t>
      </w:r>
    </w:p>
    <w:p w14:paraId="4525A8A8" w14:textId="77777777" w:rsidR="00181FDC" w:rsidRPr="00A20FE3" w:rsidRDefault="00181FDC" w:rsidP="00A20FE3">
      <w:pPr>
        <w:tabs>
          <w:tab w:val="left" w:pos="2694"/>
          <w:tab w:val="left" w:pos="3884"/>
        </w:tabs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A20FE3">
        <w:rPr>
          <w:rFonts w:ascii="Times New Roman" w:hAnsi="Times New Roman" w:cs="Times New Roman"/>
        </w:rPr>
        <w:t>Capacità di comunicare efficacemente e di utilizzare in modo adeguato le informazioni nei rapporti con l’utenza interna ed esterna;</w:t>
      </w:r>
    </w:p>
    <w:p w14:paraId="2292EDB8" w14:textId="472E80D6" w:rsidR="00687EBF" w:rsidRDefault="00687EBF" w:rsidP="00E42AA6">
      <w:pPr>
        <w:tabs>
          <w:tab w:val="left" w:pos="2694"/>
          <w:tab w:val="left" w:pos="3884"/>
        </w:tabs>
        <w:spacing w:line="240" w:lineRule="auto"/>
        <w:ind w:left="142"/>
        <w:rPr>
          <w:rFonts w:ascii="Times New Roman" w:hAnsi="Times New Roman" w:cs="Times New Roman"/>
          <w:i/>
          <w:iCs/>
        </w:rPr>
      </w:pPr>
    </w:p>
    <w:p w14:paraId="5E1173D2" w14:textId="2A8DDC73" w:rsidR="001060A7" w:rsidRDefault="001060A7" w:rsidP="00E42AA6">
      <w:pPr>
        <w:tabs>
          <w:tab w:val="left" w:pos="2694"/>
          <w:tab w:val="left" w:pos="3884"/>
        </w:tabs>
        <w:spacing w:line="240" w:lineRule="auto"/>
        <w:ind w:left="142"/>
        <w:rPr>
          <w:rFonts w:ascii="Times New Roman" w:hAnsi="Times New Roman" w:cs="Times New Roman"/>
          <w:i/>
          <w:iCs/>
        </w:rPr>
      </w:pPr>
    </w:p>
    <w:p w14:paraId="1F4EF9D3" w14:textId="68BEBB4E" w:rsidR="0082228C" w:rsidRDefault="0082228C" w:rsidP="00E42AA6">
      <w:pPr>
        <w:tabs>
          <w:tab w:val="left" w:pos="2694"/>
          <w:tab w:val="left" w:pos="3884"/>
        </w:tabs>
        <w:spacing w:line="240" w:lineRule="auto"/>
        <w:ind w:left="142"/>
        <w:rPr>
          <w:rFonts w:ascii="Times New Roman" w:hAnsi="Times New Roman" w:cs="Times New Roman"/>
          <w:i/>
          <w:iCs/>
        </w:rPr>
      </w:pPr>
    </w:p>
    <w:p w14:paraId="782491D3" w14:textId="66BBB40F" w:rsidR="00E05339" w:rsidRDefault="00E05339" w:rsidP="00E42AA6">
      <w:pPr>
        <w:tabs>
          <w:tab w:val="left" w:pos="2694"/>
          <w:tab w:val="left" w:pos="3884"/>
        </w:tabs>
        <w:spacing w:line="240" w:lineRule="auto"/>
        <w:ind w:left="142"/>
        <w:rPr>
          <w:rFonts w:ascii="Times New Roman" w:hAnsi="Times New Roman" w:cs="Times New Roman"/>
          <w:i/>
          <w:iCs/>
        </w:rPr>
      </w:pPr>
    </w:p>
    <w:p w14:paraId="49F789BA" w14:textId="386B7C16" w:rsidR="00E05339" w:rsidRDefault="00E05339" w:rsidP="00E42AA6">
      <w:pPr>
        <w:tabs>
          <w:tab w:val="left" w:pos="2694"/>
          <w:tab w:val="left" w:pos="3884"/>
        </w:tabs>
        <w:spacing w:line="240" w:lineRule="auto"/>
        <w:ind w:left="142"/>
        <w:rPr>
          <w:rFonts w:ascii="Times New Roman" w:hAnsi="Times New Roman" w:cs="Times New Roman"/>
          <w:i/>
          <w:iCs/>
        </w:rPr>
      </w:pPr>
    </w:p>
    <w:p w14:paraId="0E8437D4" w14:textId="015E7FB5" w:rsidR="00E05339" w:rsidRDefault="00E05339" w:rsidP="00E42AA6">
      <w:pPr>
        <w:tabs>
          <w:tab w:val="left" w:pos="2694"/>
          <w:tab w:val="left" w:pos="3884"/>
        </w:tabs>
        <w:spacing w:line="240" w:lineRule="auto"/>
        <w:ind w:left="142"/>
        <w:rPr>
          <w:rFonts w:ascii="Times New Roman" w:hAnsi="Times New Roman" w:cs="Times New Roman"/>
          <w:i/>
          <w:iCs/>
        </w:rPr>
      </w:pPr>
    </w:p>
    <w:p w14:paraId="2156055E" w14:textId="77777777" w:rsidR="00E05339" w:rsidRDefault="00E05339" w:rsidP="00E42AA6">
      <w:pPr>
        <w:tabs>
          <w:tab w:val="left" w:pos="2694"/>
          <w:tab w:val="left" w:pos="3884"/>
        </w:tabs>
        <w:spacing w:line="240" w:lineRule="auto"/>
        <w:ind w:left="142"/>
        <w:rPr>
          <w:rFonts w:ascii="Times New Roman" w:hAnsi="Times New Roman" w:cs="Times New Roman"/>
          <w:i/>
          <w:iCs/>
        </w:rPr>
      </w:pPr>
    </w:p>
    <w:p w14:paraId="3D55734D" w14:textId="77777777" w:rsidR="0082228C" w:rsidRDefault="0082228C" w:rsidP="00E42AA6">
      <w:pPr>
        <w:tabs>
          <w:tab w:val="left" w:pos="2694"/>
          <w:tab w:val="left" w:pos="3884"/>
        </w:tabs>
        <w:spacing w:line="240" w:lineRule="auto"/>
        <w:ind w:left="142"/>
        <w:rPr>
          <w:rFonts w:ascii="Times New Roman" w:hAnsi="Times New Roman" w:cs="Times New Roman"/>
          <w:i/>
          <w:i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533"/>
      </w:tblGrid>
      <w:tr w:rsidR="00C354C6" w:rsidRPr="00A145AB" w14:paraId="05F4AE4A" w14:textId="77777777" w:rsidTr="004201A5">
        <w:trPr>
          <w:trHeight w:val="412"/>
          <w:jc w:val="center"/>
        </w:trPr>
        <w:tc>
          <w:tcPr>
            <w:tcW w:w="5533" w:type="dxa"/>
          </w:tcPr>
          <w:p w14:paraId="12168B8F" w14:textId="114FF8E2" w:rsidR="00C354C6" w:rsidRPr="00A145AB" w:rsidRDefault="00F9380A" w:rsidP="004201A5">
            <w:pPr>
              <w:tabs>
                <w:tab w:val="left" w:pos="2694"/>
                <w:tab w:val="left" w:pos="3884"/>
              </w:tabs>
              <w:ind w:left="142"/>
              <w:rPr>
                <w:rFonts w:ascii="Times New Roman" w:hAnsi="Times New Roman" w:cs="Times New Roman"/>
                <w:i/>
                <w:iCs/>
              </w:rPr>
            </w:pPr>
            <w:r w:rsidRPr="00A145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</w:t>
            </w:r>
            <w:r w:rsidR="00C354C6" w:rsidRPr="00A145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REA</w:t>
            </w:r>
            <w:r w:rsidR="004201A5" w:rsidRPr="00A145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DELLE</w:t>
            </w:r>
            <w:r w:rsidR="00C354C6" w:rsidRPr="00A145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ELEVATE PROFE</w:t>
            </w:r>
            <w:r w:rsidR="00A363D9" w:rsidRPr="00A145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</w:t>
            </w:r>
            <w:r w:rsidR="00C354C6" w:rsidRPr="00A145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SIONALITA’</w:t>
            </w:r>
          </w:p>
        </w:tc>
      </w:tr>
    </w:tbl>
    <w:p w14:paraId="4D3B0FC2" w14:textId="193D674C" w:rsidR="00BA39FD" w:rsidRPr="00A145AB" w:rsidRDefault="00BA39FD" w:rsidP="00BA39F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3B08EE5" w14:textId="77777777" w:rsidR="00BA39FD" w:rsidRPr="00A145AB" w:rsidRDefault="00BA39FD" w:rsidP="00BA39F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90C69E3" w14:textId="15E947AC" w:rsidR="00BA39FD" w:rsidRPr="00A145AB" w:rsidRDefault="00BA39FD" w:rsidP="005B5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A145AB">
        <w:rPr>
          <w:rFonts w:ascii="Times New Roman" w:hAnsi="Times New Roman" w:cs="Times New Roman"/>
          <w:i/>
          <w:iCs/>
        </w:rPr>
        <w:t>Appartengono a quest’area i lavoratori strutturalmente inseriti nei processi produttivi e nei sistemi</w:t>
      </w:r>
      <w:r w:rsidR="005B575F" w:rsidRPr="00A145AB">
        <w:rPr>
          <w:rFonts w:ascii="Times New Roman" w:hAnsi="Times New Roman" w:cs="Times New Roman"/>
          <w:i/>
          <w:iCs/>
        </w:rPr>
        <w:t xml:space="preserve"> </w:t>
      </w:r>
      <w:r w:rsidRPr="00A145AB">
        <w:rPr>
          <w:rFonts w:ascii="Times New Roman" w:hAnsi="Times New Roman" w:cs="Times New Roman"/>
          <w:i/>
          <w:iCs/>
        </w:rPr>
        <w:t xml:space="preserve">di </w:t>
      </w:r>
      <w:r w:rsidR="005B575F" w:rsidRPr="00A145AB">
        <w:rPr>
          <w:rFonts w:ascii="Times New Roman" w:hAnsi="Times New Roman" w:cs="Times New Roman"/>
          <w:i/>
          <w:iCs/>
        </w:rPr>
        <w:t>e</w:t>
      </w:r>
      <w:r w:rsidRPr="00A145AB">
        <w:rPr>
          <w:rFonts w:ascii="Times New Roman" w:hAnsi="Times New Roman" w:cs="Times New Roman"/>
          <w:i/>
          <w:iCs/>
        </w:rPr>
        <w:t>rogazione dei servizi che, ai fini del raggiungimento degli obiettivi stabiliti, svolgono funzioni</w:t>
      </w:r>
      <w:r w:rsidR="005B575F" w:rsidRPr="00A145AB">
        <w:rPr>
          <w:rFonts w:ascii="Times New Roman" w:hAnsi="Times New Roman" w:cs="Times New Roman"/>
          <w:i/>
          <w:iCs/>
        </w:rPr>
        <w:t xml:space="preserve"> </w:t>
      </w:r>
      <w:r w:rsidRPr="00A145AB">
        <w:rPr>
          <w:rFonts w:ascii="Times New Roman" w:hAnsi="Times New Roman" w:cs="Times New Roman"/>
          <w:i/>
          <w:iCs/>
        </w:rPr>
        <w:t xml:space="preserve">di elevato </w:t>
      </w:r>
      <w:r w:rsidR="005B575F" w:rsidRPr="00A145AB">
        <w:rPr>
          <w:rFonts w:ascii="Times New Roman" w:hAnsi="Times New Roman" w:cs="Times New Roman"/>
          <w:i/>
          <w:iCs/>
        </w:rPr>
        <w:t>c</w:t>
      </w:r>
      <w:r w:rsidRPr="00A145AB">
        <w:rPr>
          <w:rFonts w:ascii="Times New Roman" w:hAnsi="Times New Roman" w:cs="Times New Roman"/>
          <w:i/>
          <w:iCs/>
        </w:rPr>
        <w:t>ontenuto professionale e specialistico e/o coordinano e gestiscono processi articolati di</w:t>
      </w:r>
      <w:r w:rsidR="005B575F" w:rsidRPr="00A145AB">
        <w:rPr>
          <w:rFonts w:ascii="Times New Roman" w:hAnsi="Times New Roman" w:cs="Times New Roman"/>
          <w:i/>
          <w:iCs/>
        </w:rPr>
        <w:t xml:space="preserve"> </w:t>
      </w:r>
      <w:r w:rsidRPr="00A145AB">
        <w:rPr>
          <w:rFonts w:ascii="Times New Roman" w:hAnsi="Times New Roman" w:cs="Times New Roman"/>
          <w:i/>
          <w:iCs/>
        </w:rPr>
        <w:t xml:space="preserve">significativa </w:t>
      </w:r>
      <w:r w:rsidR="005B575F" w:rsidRPr="00A145AB">
        <w:rPr>
          <w:rFonts w:ascii="Times New Roman" w:hAnsi="Times New Roman" w:cs="Times New Roman"/>
          <w:i/>
          <w:iCs/>
        </w:rPr>
        <w:t>i</w:t>
      </w:r>
      <w:r w:rsidRPr="00A145AB">
        <w:rPr>
          <w:rFonts w:ascii="Times New Roman" w:hAnsi="Times New Roman" w:cs="Times New Roman"/>
          <w:i/>
          <w:iCs/>
        </w:rPr>
        <w:t>mportanza e responsabilità, assicurando la qualità dei servizi e dei risultati,</w:t>
      </w:r>
      <w:r w:rsidR="005B575F" w:rsidRPr="00A145AB">
        <w:rPr>
          <w:rFonts w:ascii="Times New Roman" w:hAnsi="Times New Roman" w:cs="Times New Roman"/>
          <w:i/>
          <w:iCs/>
        </w:rPr>
        <w:t xml:space="preserve"> </w:t>
      </w:r>
      <w:r w:rsidRPr="00A145AB">
        <w:rPr>
          <w:rFonts w:ascii="Times New Roman" w:hAnsi="Times New Roman" w:cs="Times New Roman"/>
          <w:i/>
          <w:iCs/>
        </w:rPr>
        <w:t>l’ottimizzazione delle risorse eventualmente affidate, attraverso la responsabilità diretta di moduli o</w:t>
      </w:r>
      <w:r w:rsidR="005B575F" w:rsidRPr="00A145AB">
        <w:rPr>
          <w:rFonts w:ascii="Times New Roman" w:hAnsi="Times New Roman" w:cs="Times New Roman"/>
          <w:i/>
          <w:iCs/>
        </w:rPr>
        <w:t xml:space="preserve"> </w:t>
      </w:r>
      <w:r w:rsidRPr="00A145AB">
        <w:rPr>
          <w:rFonts w:ascii="Times New Roman" w:hAnsi="Times New Roman" w:cs="Times New Roman"/>
          <w:i/>
          <w:iCs/>
        </w:rPr>
        <w:t>strutture organizzative.</w:t>
      </w:r>
    </w:p>
    <w:p w14:paraId="56FBD362" w14:textId="77777777" w:rsidR="005B575F" w:rsidRPr="00A145AB" w:rsidRDefault="005B575F" w:rsidP="005B5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68C9A722" w14:textId="01F584EC" w:rsidR="00BA39FD" w:rsidRPr="00A145AB" w:rsidRDefault="005B575F" w:rsidP="00BA3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A145AB">
        <w:rPr>
          <w:rFonts w:ascii="Times New Roman" w:hAnsi="Times New Roman" w:cs="Times New Roman"/>
          <w:i/>
          <w:iCs/>
        </w:rPr>
        <w:t>All’interno dell’area operano le seguenti famiglie professionali:</w:t>
      </w:r>
    </w:p>
    <w:p w14:paraId="42F90523" w14:textId="77777777" w:rsidR="004201A5" w:rsidRPr="00A145AB" w:rsidRDefault="004201A5" w:rsidP="00BA3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14:paraId="24E93F98" w14:textId="17380B6F" w:rsidR="005B575F" w:rsidRPr="00A145AB" w:rsidRDefault="005B575F" w:rsidP="005B575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A145AB">
        <w:rPr>
          <w:rFonts w:ascii="Times New Roman" w:hAnsi="Times New Roman" w:cs="Times New Roman"/>
          <w:i/>
          <w:iCs/>
        </w:rPr>
        <w:t xml:space="preserve">famiglia </w:t>
      </w:r>
      <w:r w:rsidR="00673E20" w:rsidRPr="00A145AB">
        <w:rPr>
          <w:rFonts w:ascii="Times New Roman" w:hAnsi="Times New Roman" w:cs="Times New Roman"/>
          <w:i/>
          <w:iCs/>
        </w:rPr>
        <w:t xml:space="preserve">delle elevate </w:t>
      </w:r>
      <w:r w:rsidRPr="00A145AB">
        <w:rPr>
          <w:rFonts w:ascii="Times New Roman" w:hAnsi="Times New Roman" w:cs="Times New Roman"/>
          <w:i/>
          <w:iCs/>
        </w:rPr>
        <w:t>professional</w:t>
      </w:r>
      <w:r w:rsidR="00673E20" w:rsidRPr="00A145AB">
        <w:rPr>
          <w:rFonts w:ascii="Times New Roman" w:hAnsi="Times New Roman" w:cs="Times New Roman"/>
          <w:i/>
          <w:iCs/>
        </w:rPr>
        <w:t>ità</w:t>
      </w:r>
      <w:r w:rsidRPr="00A145AB">
        <w:rPr>
          <w:rFonts w:ascii="Times New Roman" w:hAnsi="Times New Roman" w:cs="Times New Roman"/>
          <w:i/>
          <w:iCs/>
        </w:rPr>
        <w:t xml:space="preserve"> giuridico-amministrativ</w:t>
      </w:r>
      <w:r w:rsidR="00673E20" w:rsidRPr="00A145AB">
        <w:rPr>
          <w:rFonts w:ascii="Times New Roman" w:hAnsi="Times New Roman" w:cs="Times New Roman"/>
          <w:i/>
          <w:iCs/>
        </w:rPr>
        <w:t>e</w:t>
      </w:r>
    </w:p>
    <w:p w14:paraId="58373AF5" w14:textId="327B73C5" w:rsidR="005B575F" w:rsidRPr="00A145AB" w:rsidRDefault="005B575F" w:rsidP="005B575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A145AB">
        <w:rPr>
          <w:rFonts w:ascii="Times New Roman" w:hAnsi="Times New Roman" w:cs="Times New Roman"/>
          <w:i/>
          <w:iCs/>
        </w:rPr>
        <w:t xml:space="preserve">famiglia </w:t>
      </w:r>
      <w:r w:rsidR="002822B5" w:rsidRPr="00A145AB">
        <w:rPr>
          <w:rFonts w:ascii="Times New Roman" w:hAnsi="Times New Roman" w:cs="Times New Roman"/>
          <w:i/>
          <w:iCs/>
        </w:rPr>
        <w:t xml:space="preserve">delle elevate </w:t>
      </w:r>
      <w:r w:rsidRPr="00A145AB">
        <w:rPr>
          <w:rFonts w:ascii="Times New Roman" w:hAnsi="Times New Roman" w:cs="Times New Roman"/>
          <w:i/>
          <w:iCs/>
        </w:rPr>
        <w:t>professional</w:t>
      </w:r>
      <w:r w:rsidR="002822B5" w:rsidRPr="00A145AB">
        <w:rPr>
          <w:rFonts w:ascii="Times New Roman" w:hAnsi="Times New Roman" w:cs="Times New Roman"/>
          <w:i/>
          <w:iCs/>
        </w:rPr>
        <w:t>ità</w:t>
      </w:r>
      <w:r w:rsidRPr="00A145AB">
        <w:rPr>
          <w:rFonts w:ascii="Times New Roman" w:hAnsi="Times New Roman" w:cs="Times New Roman"/>
          <w:i/>
          <w:iCs/>
        </w:rPr>
        <w:t xml:space="preserve"> tecnico-informatic</w:t>
      </w:r>
      <w:r w:rsidR="00673E20" w:rsidRPr="00A145AB">
        <w:rPr>
          <w:rFonts w:ascii="Times New Roman" w:hAnsi="Times New Roman" w:cs="Times New Roman"/>
          <w:i/>
          <w:iCs/>
        </w:rPr>
        <w:t>he</w:t>
      </w:r>
    </w:p>
    <w:p w14:paraId="090A79C3" w14:textId="06AA7BF0" w:rsidR="00E665DE" w:rsidRPr="00A145AB" w:rsidRDefault="00E665DE" w:rsidP="0036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15072" w14:textId="77777777" w:rsidR="00656596" w:rsidRPr="00A145AB" w:rsidRDefault="00656596" w:rsidP="0036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BBB42B" w14:textId="798BD430" w:rsidR="00E665DE" w:rsidRPr="00A145AB" w:rsidRDefault="00E665DE" w:rsidP="00420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145AB">
        <w:rPr>
          <w:rFonts w:ascii="Times New Roman" w:hAnsi="Times New Roman" w:cs="Times New Roman"/>
          <w:b/>
          <w:bCs/>
        </w:rPr>
        <w:t xml:space="preserve">FAMIGLIA </w:t>
      </w:r>
      <w:r w:rsidR="00673E20" w:rsidRPr="00A145AB">
        <w:rPr>
          <w:rFonts w:ascii="Times New Roman" w:hAnsi="Times New Roman" w:cs="Times New Roman"/>
          <w:b/>
          <w:bCs/>
        </w:rPr>
        <w:t xml:space="preserve">DELLE ELEVATE </w:t>
      </w:r>
      <w:r w:rsidRPr="00A145AB">
        <w:rPr>
          <w:rFonts w:ascii="Times New Roman" w:hAnsi="Times New Roman" w:cs="Times New Roman"/>
          <w:b/>
          <w:bCs/>
        </w:rPr>
        <w:t>PROFESSIONAL</w:t>
      </w:r>
      <w:r w:rsidR="004201A5" w:rsidRPr="00A145AB">
        <w:rPr>
          <w:rFonts w:ascii="Times New Roman" w:hAnsi="Times New Roman" w:cs="Times New Roman"/>
          <w:b/>
          <w:bCs/>
        </w:rPr>
        <w:t>ITA’</w:t>
      </w:r>
      <w:r w:rsidRPr="00A145AB">
        <w:rPr>
          <w:rFonts w:ascii="Times New Roman" w:hAnsi="Times New Roman" w:cs="Times New Roman"/>
          <w:b/>
          <w:bCs/>
        </w:rPr>
        <w:t xml:space="preserve"> GIURIDICO-</w:t>
      </w:r>
      <w:r w:rsidR="002041B3" w:rsidRPr="00A145AB">
        <w:rPr>
          <w:rFonts w:ascii="Times New Roman" w:hAnsi="Times New Roman" w:cs="Times New Roman"/>
          <w:b/>
          <w:bCs/>
        </w:rPr>
        <w:t>AMMINISTRATIV</w:t>
      </w:r>
      <w:r w:rsidR="00673E20" w:rsidRPr="00A145AB">
        <w:rPr>
          <w:rFonts w:ascii="Times New Roman" w:hAnsi="Times New Roman" w:cs="Times New Roman"/>
          <w:b/>
          <w:bCs/>
        </w:rPr>
        <w:t>E</w:t>
      </w:r>
    </w:p>
    <w:p w14:paraId="223FC0E5" w14:textId="77777777" w:rsidR="00E665DE" w:rsidRPr="00A145AB" w:rsidRDefault="00E665DE" w:rsidP="0036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C46EBB4" w14:textId="5A19CB7B" w:rsidR="00BA39FD" w:rsidRPr="00A145AB" w:rsidRDefault="00E665DE" w:rsidP="0036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145AB">
        <w:rPr>
          <w:rFonts w:ascii="Times New Roman" w:hAnsi="Times New Roman" w:cs="Times New Roman"/>
          <w:b/>
          <w:bCs/>
        </w:rPr>
        <w:t>Conoscenze:</w:t>
      </w:r>
    </w:p>
    <w:p w14:paraId="2AA014C9" w14:textId="77777777" w:rsidR="00E665DE" w:rsidRPr="00A145AB" w:rsidRDefault="00E665DE" w:rsidP="0036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8658A3C" w14:textId="2CA480C9" w:rsidR="00E665DE" w:rsidRPr="00A145AB" w:rsidRDefault="002822B5" w:rsidP="00673E20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C</w:t>
      </w:r>
      <w:r w:rsidR="00E665DE" w:rsidRPr="00A145AB">
        <w:rPr>
          <w:rFonts w:ascii="Times New Roman" w:hAnsi="Times New Roman" w:cs="Times New Roman"/>
        </w:rPr>
        <w:t>onoscenze altamente specialistiche in ambito amministrativo e giuridico</w:t>
      </w:r>
      <w:r w:rsidRPr="00A145AB">
        <w:rPr>
          <w:rFonts w:ascii="Times New Roman" w:hAnsi="Times New Roman" w:cs="Times New Roman"/>
        </w:rPr>
        <w:t xml:space="preserve">, anche con riferimento </w:t>
      </w:r>
      <w:r w:rsidR="00E665DE" w:rsidRPr="00A145AB">
        <w:rPr>
          <w:rFonts w:ascii="Times New Roman" w:hAnsi="Times New Roman" w:cs="Times New Roman"/>
        </w:rPr>
        <w:t>al</w:t>
      </w:r>
      <w:r w:rsidRPr="00A145AB">
        <w:rPr>
          <w:rFonts w:ascii="Times New Roman" w:hAnsi="Times New Roman" w:cs="Times New Roman"/>
        </w:rPr>
        <w:t>la normativa in materia di pubblico impiego e al</w:t>
      </w:r>
      <w:r w:rsidR="00E665DE" w:rsidRPr="00A145AB">
        <w:rPr>
          <w:rFonts w:ascii="Times New Roman" w:hAnsi="Times New Roman" w:cs="Times New Roman"/>
        </w:rPr>
        <w:t xml:space="preserve"> diritto del lavoro e delle relazioni sindacali;</w:t>
      </w:r>
    </w:p>
    <w:p w14:paraId="38C4EC8C" w14:textId="77777777" w:rsidR="00673E20" w:rsidRPr="00A145AB" w:rsidRDefault="00673E20" w:rsidP="00673E20">
      <w:pPr>
        <w:pStyle w:val="Paragrafoelenco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</w:rPr>
      </w:pPr>
    </w:p>
    <w:p w14:paraId="60609713" w14:textId="1C88D07D" w:rsidR="00E665DE" w:rsidRPr="00A145AB" w:rsidRDefault="002822B5" w:rsidP="00673E20">
      <w:pPr>
        <w:pStyle w:val="Paragrafoelenco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E</w:t>
      </w:r>
      <w:r w:rsidR="00E665DE" w:rsidRPr="00A145AB">
        <w:rPr>
          <w:rFonts w:ascii="Times New Roman" w:hAnsi="Times New Roman" w:cs="Times New Roman"/>
        </w:rPr>
        <w:t>levata capacità di gestione delle risorse umane</w:t>
      </w:r>
      <w:r w:rsidR="00461BB7" w:rsidRPr="00A145AB">
        <w:rPr>
          <w:rFonts w:ascii="Times New Roman" w:hAnsi="Times New Roman" w:cs="Times New Roman"/>
        </w:rPr>
        <w:t xml:space="preserve"> e finanziarie</w:t>
      </w:r>
      <w:r w:rsidR="00E665DE" w:rsidRPr="00A145AB">
        <w:rPr>
          <w:rFonts w:ascii="Times New Roman" w:hAnsi="Times New Roman" w:cs="Times New Roman"/>
        </w:rPr>
        <w:t>;</w:t>
      </w:r>
    </w:p>
    <w:p w14:paraId="04EE29C4" w14:textId="77777777" w:rsidR="00673E20" w:rsidRPr="00A145AB" w:rsidRDefault="00673E20" w:rsidP="00673E20">
      <w:pPr>
        <w:pStyle w:val="Paragrafoelenco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</w:rPr>
      </w:pPr>
    </w:p>
    <w:p w14:paraId="47FD2944" w14:textId="390B9A96" w:rsidR="00E665DE" w:rsidRPr="00A145AB" w:rsidRDefault="002822B5" w:rsidP="00673E20">
      <w:pPr>
        <w:pStyle w:val="Paragrafoelenco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M</w:t>
      </w:r>
      <w:r w:rsidR="00E665DE" w:rsidRPr="00A145AB">
        <w:rPr>
          <w:rFonts w:ascii="Times New Roman" w:hAnsi="Times New Roman" w:cs="Times New Roman"/>
        </w:rPr>
        <w:t>etodologie e tecniche per l’analisi dei processi;</w:t>
      </w:r>
    </w:p>
    <w:p w14:paraId="032D9693" w14:textId="77777777" w:rsidR="00673E20" w:rsidRPr="00A145AB" w:rsidRDefault="00673E20" w:rsidP="00673E20">
      <w:pPr>
        <w:pStyle w:val="Paragrafoelenco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</w:rPr>
      </w:pPr>
    </w:p>
    <w:p w14:paraId="0E8E0EE3" w14:textId="564E8F1E" w:rsidR="00E665DE" w:rsidRPr="00A145AB" w:rsidRDefault="002822B5" w:rsidP="00673E20">
      <w:pPr>
        <w:pStyle w:val="Paragrafoelenco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O</w:t>
      </w:r>
      <w:r w:rsidR="00E665DE" w:rsidRPr="00A145AB">
        <w:rPr>
          <w:rFonts w:ascii="Times New Roman" w:hAnsi="Times New Roman" w:cs="Times New Roman"/>
        </w:rPr>
        <w:t>ttima conoscenza dei processi organizzativi e gestionali dell’amministrazione</w:t>
      </w:r>
      <w:r w:rsidR="00557B82" w:rsidRPr="00A145AB">
        <w:rPr>
          <w:rFonts w:ascii="Times New Roman" w:hAnsi="Times New Roman" w:cs="Times New Roman"/>
        </w:rPr>
        <w:t>;</w:t>
      </w:r>
    </w:p>
    <w:p w14:paraId="60D1D4D1" w14:textId="77777777" w:rsidR="00673E20" w:rsidRPr="00A145AB" w:rsidRDefault="00673E20" w:rsidP="00673E20">
      <w:pPr>
        <w:pStyle w:val="Paragrafoelenco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</w:rPr>
      </w:pPr>
    </w:p>
    <w:p w14:paraId="499FC673" w14:textId="76A23085" w:rsidR="00557B82" w:rsidRPr="00A145AB" w:rsidRDefault="002822B5" w:rsidP="00673E20">
      <w:pPr>
        <w:pStyle w:val="Paragrafoelenco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C</w:t>
      </w:r>
      <w:r w:rsidR="00557B82" w:rsidRPr="00A145AB">
        <w:rPr>
          <w:rFonts w:ascii="Times New Roman" w:hAnsi="Times New Roman" w:cs="Times New Roman"/>
        </w:rPr>
        <w:t>onoscenza specialistica delle modalità di erogazione dei servizi;</w:t>
      </w:r>
    </w:p>
    <w:p w14:paraId="7311F6AD" w14:textId="77777777" w:rsidR="00673E20" w:rsidRPr="00A145AB" w:rsidRDefault="00673E20" w:rsidP="00673E20">
      <w:pPr>
        <w:pStyle w:val="Paragrafoelenco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</w:rPr>
      </w:pPr>
    </w:p>
    <w:p w14:paraId="189BC1F5" w14:textId="0BE269B0" w:rsidR="00557B82" w:rsidRPr="00A145AB" w:rsidRDefault="002822B5" w:rsidP="00673E20">
      <w:pPr>
        <w:pStyle w:val="Paragrafoelenco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B</w:t>
      </w:r>
      <w:r w:rsidR="00557B82" w:rsidRPr="00A145AB">
        <w:rPr>
          <w:rFonts w:ascii="Times New Roman" w:hAnsi="Times New Roman" w:cs="Times New Roman"/>
        </w:rPr>
        <w:t>uona conoscenza dei principali sistemi informatici in uso all’amministrazione e di software gestionali;</w:t>
      </w:r>
    </w:p>
    <w:p w14:paraId="24765162" w14:textId="77777777" w:rsidR="00673E20" w:rsidRPr="00A145AB" w:rsidRDefault="00673E20" w:rsidP="00673E20">
      <w:pPr>
        <w:pStyle w:val="Paragrafoelenco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</w:rPr>
      </w:pPr>
    </w:p>
    <w:p w14:paraId="5F3BF266" w14:textId="196FA06A" w:rsidR="00557B82" w:rsidRPr="00A145AB" w:rsidRDefault="002822B5" w:rsidP="00673E20">
      <w:pPr>
        <w:pStyle w:val="Paragrafoelenco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B</w:t>
      </w:r>
      <w:r w:rsidR="00557B82" w:rsidRPr="00A145AB">
        <w:rPr>
          <w:rFonts w:ascii="Times New Roman" w:hAnsi="Times New Roman" w:cs="Times New Roman"/>
        </w:rPr>
        <w:t>uona conoscenza della lingua inglese o di altra lingua comunitaria;</w:t>
      </w:r>
    </w:p>
    <w:p w14:paraId="7204F74B" w14:textId="77777777" w:rsidR="00673E20" w:rsidRPr="00A145AB" w:rsidRDefault="00673E20" w:rsidP="00673E20">
      <w:pPr>
        <w:pStyle w:val="Paragrafoelenco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</w:rPr>
      </w:pPr>
    </w:p>
    <w:p w14:paraId="11202B89" w14:textId="79D06310" w:rsidR="00557B82" w:rsidRPr="00A145AB" w:rsidRDefault="002822B5" w:rsidP="00673E20">
      <w:pPr>
        <w:pStyle w:val="Paragrafoelenco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E</w:t>
      </w:r>
      <w:r w:rsidR="00557B82" w:rsidRPr="00A145AB">
        <w:rPr>
          <w:rFonts w:ascii="Times New Roman" w:hAnsi="Times New Roman" w:cs="Times New Roman"/>
        </w:rPr>
        <w:t>sperienza lavorativa</w:t>
      </w:r>
      <w:r w:rsidR="00F465F6">
        <w:rPr>
          <w:rFonts w:ascii="Times New Roman" w:hAnsi="Times New Roman" w:cs="Times New Roman"/>
        </w:rPr>
        <w:t xml:space="preserve"> pluriennale </w:t>
      </w:r>
      <w:r w:rsidR="00557B82" w:rsidRPr="00A145AB">
        <w:rPr>
          <w:rFonts w:ascii="Times New Roman" w:hAnsi="Times New Roman" w:cs="Times New Roman"/>
        </w:rPr>
        <w:t xml:space="preserve">nell’ambito di attività di indirizzo e di coordinamento </w:t>
      </w:r>
      <w:r w:rsidR="008B7862" w:rsidRPr="00A145AB">
        <w:rPr>
          <w:rFonts w:ascii="Times New Roman" w:hAnsi="Times New Roman" w:cs="Times New Roman"/>
        </w:rPr>
        <w:t xml:space="preserve">comprovata da </w:t>
      </w:r>
      <w:r w:rsidRPr="00A145AB">
        <w:rPr>
          <w:rFonts w:ascii="Times New Roman" w:hAnsi="Times New Roman" w:cs="Times New Roman"/>
        </w:rPr>
        <w:t xml:space="preserve">formali provvedimenti dirigenziali </w:t>
      </w:r>
      <w:r w:rsidR="00A90051">
        <w:rPr>
          <w:rFonts w:ascii="Times New Roman" w:hAnsi="Times New Roman" w:cs="Times New Roman"/>
        </w:rPr>
        <w:t>o da adeguata documentazione da cui risulti il</w:t>
      </w:r>
      <w:r w:rsidRPr="00A145AB">
        <w:rPr>
          <w:rFonts w:ascii="Times New Roman" w:hAnsi="Times New Roman" w:cs="Times New Roman"/>
        </w:rPr>
        <w:t xml:space="preserve"> conferimento di incarichi ad elevato contenuto specialistico e professionale con assunzione diretta di responsabilità </w:t>
      </w:r>
      <w:r w:rsidR="008B7862" w:rsidRPr="00A145AB">
        <w:rPr>
          <w:rFonts w:ascii="Times New Roman" w:hAnsi="Times New Roman" w:cs="Times New Roman"/>
        </w:rPr>
        <w:t xml:space="preserve">anche qualora vi sia stata soluzione di continuità tra </w:t>
      </w:r>
      <w:r w:rsidR="009E7CAD" w:rsidRPr="00A145AB">
        <w:rPr>
          <w:rFonts w:ascii="Times New Roman" w:hAnsi="Times New Roman" w:cs="Times New Roman"/>
        </w:rPr>
        <w:t>i relativi incarichi</w:t>
      </w:r>
    </w:p>
    <w:p w14:paraId="6D30823F" w14:textId="7A024ADB" w:rsidR="00557B82" w:rsidRPr="00A145AB" w:rsidRDefault="00557B82" w:rsidP="00673E20">
      <w:p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</w:rPr>
      </w:pPr>
    </w:p>
    <w:p w14:paraId="44FEBA0E" w14:textId="241FCAC6" w:rsidR="00557B82" w:rsidRPr="00A145AB" w:rsidRDefault="00557B82" w:rsidP="0036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145AB">
        <w:rPr>
          <w:rFonts w:ascii="Times New Roman" w:hAnsi="Times New Roman" w:cs="Times New Roman"/>
          <w:b/>
          <w:bCs/>
        </w:rPr>
        <w:t>Capacità tecniche</w:t>
      </w:r>
    </w:p>
    <w:p w14:paraId="72B2D496" w14:textId="51926358" w:rsidR="00FD73ED" w:rsidRPr="00A145AB" w:rsidRDefault="00FD73ED" w:rsidP="0036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7FA13B0" w14:textId="438FE15F" w:rsidR="00FD73ED" w:rsidRPr="00A145AB" w:rsidRDefault="00FD73ED" w:rsidP="00673E20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Capacità di svolgere incarichi ad elevata autonomia gestionale con assunzione diretta di responsabilità dei risultati;</w:t>
      </w:r>
    </w:p>
    <w:p w14:paraId="01C5CD5C" w14:textId="77777777" w:rsidR="00673E20" w:rsidRPr="00A145AB" w:rsidRDefault="00673E20" w:rsidP="00673E20">
      <w:pPr>
        <w:pStyle w:val="Paragrafoelenco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</w:rPr>
      </w:pPr>
    </w:p>
    <w:p w14:paraId="23ACA5CB" w14:textId="1C63FFB7" w:rsidR="00FD73ED" w:rsidRPr="00A145AB" w:rsidRDefault="00FD73ED" w:rsidP="00673E20">
      <w:pPr>
        <w:pStyle w:val="Paragrafoelenco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Capacità di coordinare e gestire unità organizzative anche di elevato livello di complessità;</w:t>
      </w:r>
    </w:p>
    <w:p w14:paraId="4355D94A" w14:textId="77777777" w:rsidR="00673E20" w:rsidRPr="00A145AB" w:rsidRDefault="00673E20" w:rsidP="00673E20">
      <w:pPr>
        <w:pStyle w:val="Paragrafoelenco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</w:rPr>
      </w:pPr>
    </w:p>
    <w:p w14:paraId="6969C8D3" w14:textId="74F399F5" w:rsidR="00FD73ED" w:rsidRDefault="00FD73ED" w:rsidP="00673E20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 xml:space="preserve">Capacità di svolgere funzioni ad elevato contenuto professionale e specialistico implicanti anche attività progettuali, di programmazione, di ricerca e di sviluppo. </w:t>
      </w:r>
    </w:p>
    <w:p w14:paraId="4066386D" w14:textId="2C8F8125" w:rsidR="001972E0" w:rsidRDefault="001972E0" w:rsidP="00673E20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185A303A" w14:textId="533DF1FB" w:rsidR="001972E0" w:rsidRPr="00A145AB" w:rsidRDefault="001972E0" w:rsidP="00673E20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43C48">
        <w:rPr>
          <w:rFonts w:ascii="Times New Roman" w:hAnsi="Times New Roman" w:cs="Times New Roman"/>
        </w:rPr>
        <w:t xml:space="preserve">Elevato grado di conoscenze ed esperienze finalizzate allo svolgimento di attività ispettiva e di controllo sugli atti dei notai </w:t>
      </w:r>
      <w:r w:rsidR="00DB6A94" w:rsidRPr="00243C48">
        <w:rPr>
          <w:rFonts w:ascii="Times New Roman" w:hAnsi="Times New Roman" w:cs="Times New Roman"/>
        </w:rPr>
        <w:t>e al corretto esercizio delle funzioni notarili, limitatamente alle posizioni di responsabilità che conglobano le specifiche funzioni demandate in materia al conservatore.</w:t>
      </w:r>
    </w:p>
    <w:p w14:paraId="244E3BF4" w14:textId="77777777" w:rsidR="00673E20" w:rsidRPr="00A145AB" w:rsidRDefault="00673E20" w:rsidP="00673E20">
      <w:pPr>
        <w:pStyle w:val="Paragrafoelenco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</w:rPr>
      </w:pPr>
    </w:p>
    <w:p w14:paraId="2DFBE3E9" w14:textId="77777777" w:rsidR="001C0A7A" w:rsidRPr="00A145AB" w:rsidRDefault="001C0A7A" w:rsidP="0036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CDE1695" w14:textId="6FF3CE01" w:rsidR="00927729" w:rsidRPr="00A145AB" w:rsidRDefault="00927729" w:rsidP="0036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145AB">
        <w:rPr>
          <w:rFonts w:ascii="Times New Roman" w:hAnsi="Times New Roman" w:cs="Times New Roman"/>
          <w:b/>
          <w:bCs/>
        </w:rPr>
        <w:t>Capacità comportamentali</w:t>
      </w:r>
    </w:p>
    <w:p w14:paraId="7732F25F" w14:textId="78892A02" w:rsidR="00927729" w:rsidRPr="00A145AB" w:rsidRDefault="00927729" w:rsidP="0036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11D868A" w14:textId="2934F0E7" w:rsidR="00927729" w:rsidRPr="00A145AB" w:rsidRDefault="00B86B0F" w:rsidP="00673E20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Capacità di favorire l’interazione dei propri collaboratori, di organizzare le attività e di gestire le dinamiche di gruppo;</w:t>
      </w:r>
    </w:p>
    <w:p w14:paraId="6F0A85E3" w14:textId="77777777" w:rsidR="00673E20" w:rsidRPr="00A145AB" w:rsidRDefault="00673E20" w:rsidP="00673E20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43BB24E1" w14:textId="12FC9D23" w:rsidR="00B86B0F" w:rsidRPr="00A145AB" w:rsidRDefault="00B86B0F" w:rsidP="00673E20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Capacità di analisi delle problematiche nei diversi contesti di lavoro e di prospettazione di soluzioni adeguate (</w:t>
      </w:r>
      <w:proofErr w:type="spellStart"/>
      <w:r w:rsidRPr="00A145AB">
        <w:rPr>
          <w:rFonts w:ascii="Times New Roman" w:hAnsi="Times New Roman" w:cs="Times New Roman"/>
          <w:i/>
          <w:iCs/>
        </w:rPr>
        <w:t>problem</w:t>
      </w:r>
      <w:proofErr w:type="spellEnd"/>
      <w:r w:rsidRPr="00A145AB">
        <w:rPr>
          <w:rFonts w:ascii="Times New Roman" w:hAnsi="Times New Roman" w:cs="Times New Roman"/>
          <w:i/>
          <w:iCs/>
        </w:rPr>
        <w:t xml:space="preserve"> solving</w:t>
      </w:r>
      <w:r w:rsidRPr="00A145AB">
        <w:rPr>
          <w:rFonts w:ascii="Times New Roman" w:hAnsi="Times New Roman" w:cs="Times New Roman"/>
        </w:rPr>
        <w:t>);</w:t>
      </w:r>
    </w:p>
    <w:p w14:paraId="0025121F" w14:textId="77777777" w:rsidR="00673E20" w:rsidRPr="00A145AB" w:rsidRDefault="00673E20" w:rsidP="00673E20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1C787665" w14:textId="36E6451D" w:rsidR="00B86B0F" w:rsidRPr="00A145AB" w:rsidRDefault="00B86B0F" w:rsidP="00673E20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Capacità di favorire l’armonia e la coesione nell’ambiente lavorativo e di assicurare la circolarità, chiarezza e completezza delle informazioni</w:t>
      </w:r>
      <w:r w:rsidR="00913DC9" w:rsidRPr="00A145AB">
        <w:rPr>
          <w:rFonts w:ascii="Times New Roman" w:hAnsi="Times New Roman" w:cs="Times New Roman"/>
        </w:rPr>
        <w:t>;</w:t>
      </w:r>
    </w:p>
    <w:p w14:paraId="3AF6392F" w14:textId="77777777" w:rsidR="00673E20" w:rsidRPr="00A145AB" w:rsidRDefault="00673E20" w:rsidP="00673E20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52D1790E" w14:textId="27CDD09C" w:rsidR="00913DC9" w:rsidRPr="00A145AB" w:rsidRDefault="00913DC9" w:rsidP="00673E20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Capacità di rapportarsi adeguatamente alle professionalità superiori e di operare nell’ambito degli indirizzi ricevuti;</w:t>
      </w:r>
    </w:p>
    <w:p w14:paraId="1DC8AECA" w14:textId="77777777" w:rsidR="00673E20" w:rsidRPr="00A145AB" w:rsidRDefault="00673E20" w:rsidP="00673E20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1CD9F745" w14:textId="271A9426" w:rsidR="00913DC9" w:rsidRPr="00A145AB" w:rsidRDefault="00913DC9" w:rsidP="00673E20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Capacità di motivare i propri collaboratori</w:t>
      </w:r>
      <w:r w:rsidR="00363A7D" w:rsidRPr="00A145AB">
        <w:rPr>
          <w:rFonts w:ascii="Times New Roman" w:hAnsi="Times New Roman" w:cs="Times New Roman"/>
          <w:lang w:eastAsia="it-IT"/>
        </w:rPr>
        <w:t xml:space="preserve"> e di </w:t>
      </w:r>
      <w:r w:rsidR="00363A7D" w:rsidRPr="00A145AB">
        <w:rPr>
          <w:rFonts w:ascii="Times New Roman" w:hAnsi="Times New Roman" w:cs="Times New Roman"/>
        </w:rPr>
        <w:t>monitorare e valutare le prestazioni lavorative proprie e altrui</w:t>
      </w:r>
      <w:r w:rsidR="007D5CFD" w:rsidRPr="00A145AB">
        <w:rPr>
          <w:rFonts w:ascii="Times New Roman" w:hAnsi="Times New Roman" w:cs="Times New Roman"/>
        </w:rPr>
        <w:t>;</w:t>
      </w:r>
    </w:p>
    <w:p w14:paraId="321697E4" w14:textId="77777777" w:rsidR="00673E20" w:rsidRPr="00A145AB" w:rsidRDefault="00673E20" w:rsidP="00673E20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0F33FFF1" w14:textId="6639E3C2" w:rsidR="007D5CFD" w:rsidRPr="00A145AB" w:rsidRDefault="007D5CFD" w:rsidP="00673E20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Attitudine alla efficace gestione delle relazioni nei rapporti con l’utenza interna ed esterna;</w:t>
      </w:r>
    </w:p>
    <w:p w14:paraId="55E379A5" w14:textId="77777777" w:rsidR="00673E20" w:rsidRPr="00A145AB" w:rsidRDefault="00673E20" w:rsidP="00673E20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70169F99" w14:textId="6AA194F3" w:rsidR="007D5CFD" w:rsidRPr="00A145AB" w:rsidRDefault="007D5CFD" w:rsidP="0036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3DC1CDF" w14:textId="04582502" w:rsidR="00461BB7" w:rsidRPr="00A145AB" w:rsidRDefault="00E73C21" w:rsidP="0036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145AB">
        <w:rPr>
          <w:rFonts w:ascii="Times New Roman" w:hAnsi="Times New Roman" w:cs="Times New Roman"/>
          <w:b/>
          <w:bCs/>
        </w:rPr>
        <w:t>REQUISITI PER L’ACCESSO</w:t>
      </w:r>
    </w:p>
    <w:p w14:paraId="44908309" w14:textId="77777777" w:rsidR="004201A5" w:rsidRPr="00A145AB" w:rsidRDefault="004201A5" w:rsidP="0036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FF5430F" w14:textId="77777777" w:rsidR="00272C9F" w:rsidRDefault="002822B5" w:rsidP="008B7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A145AB">
        <w:rPr>
          <w:rFonts w:ascii="Times New Roman" w:hAnsi="Times New Roman" w:cs="Times New Roman"/>
          <w:i/>
          <w:iCs/>
        </w:rPr>
        <w:t>Laurea magistrale, d</w:t>
      </w:r>
      <w:r w:rsidR="008B7862" w:rsidRPr="00A145AB">
        <w:rPr>
          <w:rFonts w:ascii="Times New Roman" w:hAnsi="Times New Roman" w:cs="Times New Roman"/>
          <w:i/>
          <w:iCs/>
        </w:rPr>
        <w:t>iploma di laurea vecchio ordinamento</w:t>
      </w:r>
      <w:r w:rsidRPr="00A145AB">
        <w:rPr>
          <w:rFonts w:ascii="Times New Roman" w:hAnsi="Times New Roman" w:cs="Times New Roman"/>
          <w:i/>
          <w:iCs/>
        </w:rPr>
        <w:t xml:space="preserve"> e</w:t>
      </w:r>
      <w:r w:rsidR="008B7862" w:rsidRPr="00A145AB">
        <w:rPr>
          <w:rFonts w:ascii="Times New Roman" w:hAnsi="Times New Roman" w:cs="Times New Roman"/>
          <w:i/>
          <w:iCs/>
        </w:rPr>
        <w:t xml:space="preserve"> laurea specialistica</w:t>
      </w:r>
      <w:r w:rsidR="009B2B7D" w:rsidRPr="00A145AB">
        <w:rPr>
          <w:rFonts w:ascii="Times New Roman" w:hAnsi="Times New Roman" w:cs="Times New Roman"/>
          <w:i/>
          <w:iCs/>
        </w:rPr>
        <w:t xml:space="preserve"> accompagnata da e</w:t>
      </w:r>
      <w:r w:rsidR="008B7862" w:rsidRPr="00A145AB">
        <w:rPr>
          <w:rFonts w:ascii="Times New Roman" w:hAnsi="Times New Roman" w:cs="Times New Roman"/>
          <w:i/>
          <w:iCs/>
        </w:rPr>
        <w:t>sperienza lavorativa</w:t>
      </w:r>
      <w:r w:rsidR="008D7191">
        <w:rPr>
          <w:rFonts w:ascii="Times New Roman" w:hAnsi="Times New Roman" w:cs="Times New Roman"/>
          <w:i/>
          <w:iCs/>
        </w:rPr>
        <w:t xml:space="preserve"> </w:t>
      </w:r>
      <w:r w:rsidR="008D7191" w:rsidRPr="00272C9F">
        <w:rPr>
          <w:rFonts w:ascii="Times New Roman" w:hAnsi="Times New Roman" w:cs="Times New Roman"/>
          <w:i/>
          <w:iCs/>
        </w:rPr>
        <w:t>pluriennale</w:t>
      </w:r>
      <w:r w:rsidR="008D7191">
        <w:rPr>
          <w:rFonts w:ascii="Times New Roman" w:hAnsi="Times New Roman" w:cs="Times New Roman"/>
          <w:i/>
          <w:iCs/>
        </w:rPr>
        <w:t xml:space="preserve"> </w:t>
      </w:r>
      <w:r w:rsidR="008B7862" w:rsidRPr="00A145AB">
        <w:rPr>
          <w:rFonts w:ascii="Times New Roman" w:hAnsi="Times New Roman" w:cs="Times New Roman"/>
          <w:i/>
          <w:iCs/>
        </w:rPr>
        <w:t xml:space="preserve">nell’ambito di attività di indirizzo e di coordinamento </w:t>
      </w:r>
      <w:r w:rsidR="005C404D" w:rsidRPr="00A145AB">
        <w:rPr>
          <w:rFonts w:ascii="Times New Roman" w:hAnsi="Times New Roman" w:cs="Times New Roman"/>
          <w:i/>
          <w:iCs/>
        </w:rPr>
        <w:t>con funzioni ad elevato contenuto specialistico e professionale</w:t>
      </w:r>
      <w:r w:rsidR="00272C9F">
        <w:rPr>
          <w:rFonts w:ascii="Times New Roman" w:hAnsi="Times New Roman" w:cs="Times New Roman"/>
          <w:i/>
          <w:iCs/>
        </w:rPr>
        <w:t>.</w:t>
      </w:r>
    </w:p>
    <w:p w14:paraId="6800C225" w14:textId="473003BE" w:rsidR="008B7862" w:rsidRDefault="001972E0" w:rsidP="008B7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43C48">
        <w:rPr>
          <w:rFonts w:ascii="Times New Roman" w:hAnsi="Times New Roman" w:cs="Times New Roman"/>
          <w:i/>
          <w:iCs/>
        </w:rPr>
        <w:t>Laurea in Giurisprudenza senza equipollenti (vecchio ordinamento, magistrale, ciclo unico) limitatamente alle posizioni di responsabilità che conglobano le specifiche funzioni in ambito notarile demandate alla figura del conservatore.</w:t>
      </w:r>
    </w:p>
    <w:p w14:paraId="180C61EC" w14:textId="77777777" w:rsidR="00693B57" w:rsidRPr="00A145AB" w:rsidRDefault="00693B57" w:rsidP="008B7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AC20A7A" w14:textId="77777777" w:rsidR="00E96D1A" w:rsidRPr="00A145AB" w:rsidRDefault="00E96D1A" w:rsidP="00656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9D7DFFB" w14:textId="59C14812" w:rsidR="00656596" w:rsidRPr="00A145AB" w:rsidRDefault="00656596" w:rsidP="005B6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145AB">
        <w:rPr>
          <w:rFonts w:ascii="Times New Roman" w:hAnsi="Times New Roman" w:cs="Times New Roman"/>
          <w:b/>
          <w:bCs/>
        </w:rPr>
        <w:t xml:space="preserve">FAMIGLIA </w:t>
      </w:r>
      <w:r w:rsidR="00617170" w:rsidRPr="00A145AB">
        <w:rPr>
          <w:rFonts w:ascii="Times New Roman" w:hAnsi="Times New Roman" w:cs="Times New Roman"/>
          <w:b/>
          <w:bCs/>
        </w:rPr>
        <w:t xml:space="preserve">DELLE ELEVATE </w:t>
      </w:r>
      <w:r w:rsidRPr="00A145AB">
        <w:rPr>
          <w:rFonts w:ascii="Times New Roman" w:hAnsi="Times New Roman" w:cs="Times New Roman"/>
          <w:b/>
          <w:bCs/>
        </w:rPr>
        <w:t>PROFESSIONAL</w:t>
      </w:r>
      <w:r w:rsidR="00617170" w:rsidRPr="00A145AB">
        <w:rPr>
          <w:rFonts w:ascii="Times New Roman" w:hAnsi="Times New Roman" w:cs="Times New Roman"/>
          <w:b/>
          <w:bCs/>
        </w:rPr>
        <w:t>ITA’</w:t>
      </w:r>
      <w:r w:rsidRPr="00A145AB">
        <w:rPr>
          <w:rFonts w:ascii="Times New Roman" w:hAnsi="Times New Roman" w:cs="Times New Roman"/>
          <w:b/>
          <w:bCs/>
        </w:rPr>
        <w:t xml:space="preserve"> TECNICO-INFORMATIC</w:t>
      </w:r>
      <w:r w:rsidR="00617170" w:rsidRPr="00A145AB">
        <w:rPr>
          <w:rFonts w:ascii="Times New Roman" w:hAnsi="Times New Roman" w:cs="Times New Roman"/>
          <w:b/>
          <w:bCs/>
        </w:rPr>
        <w:t>HE</w:t>
      </w:r>
    </w:p>
    <w:p w14:paraId="49B88C15" w14:textId="77777777" w:rsidR="00656596" w:rsidRPr="00A145AB" w:rsidRDefault="00656596" w:rsidP="00656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7E2D626" w14:textId="77777777" w:rsidR="00656596" w:rsidRPr="00A145AB" w:rsidRDefault="00656596" w:rsidP="00656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145AB">
        <w:rPr>
          <w:rFonts w:ascii="Times New Roman" w:hAnsi="Times New Roman" w:cs="Times New Roman"/>
          <w:b/>
          <w:bCs/>
        </w:rPr>
        <w:t>Conoscenze:</w:t>
      </w:r>
    </w:p>
    <w:p w14:paraId="643E4572" w14:textId="77777777" w:rsidR="00656596" w:rsidRPr="00A145AB" w:rsidRDefault="00656596" w:rsidP="00656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3FB17DB" w14:textId="17EF0C9A" w:rsidR="00656596" w:rsidRPr="00A145AB" w:rsidRDefault="005C404D" w:rsidP="005C4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C</w:t>
      </w:r>
      <w:r w:rsidR="00656596" w:rsidRPr="00A145AB">
        <w:rPr>
          <w:rFonts w:ascii="Times New Roman" w:hAnsi="Times New Roman" w:cs="Times New Roman"/>
        </w:rPr>
        <w:t xml:space="preserve">onoscenze altamente specialistiche </w:t>
      </w:r>
      <w:r w:rsidR="00461BB7" w:rsidRPr="00A145AB">
        <w:rPr>
          <w:rFonts w:ascii="Times New Roman" w:hAnsi="Times New Roman" w:cs="Times New Roman"/>
        </w:rPr>
        <w:t xml:space="preserve">dei </w:t>
      </w:r>
      <w:r w:rsidR="00F11C81" w:rsidRPr="00A145AB">
        <w:rPr>
          <w:rFonts w:ascii="Times New Roman" w:hAnsi="Times New Roman" w:cs="Times New Roman"/>
        </w:rPr>
        <w:t xml:space="preserve">principali </w:t>
      </w:r>
      <w:r w:rsidR="00461BB7" w:rsidRPr="00A145AB">
        <w:rPr>
          <w:rFonts w:ascii="Times New Roman" w:hAnsi="Times New Roman" w:cs="Times New Roman"/>
        </w:rPr>
        <w:t>sistemi informatici e delle specifiche tecnologie a supporto dei processi di lavoro</w:t>
      </w:r>
      <w:r w:rsidR="00656596" w:rsidRPr="00A145AB">
        <w:rPr>
          <w:rFonts w:ascii="Times New Roman" w:hAnsi="Times New Roman" w:cs="Times New Roman"/>
        </w:rPr>
        <w:t>;</w:t>
      </w:r>
    </w:p>
    <w:p w14:paraId="48C3369A" w14:textId="77777777" w:rsidR="00E26F99" w:rsidRPr="00A145AB" w:rsidRDefault="00E26F99" w:rsidP="005C4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2CF068D" w14:textId="041296CE" w:rsidR="00656596" w:rsidRPr="00A145AB" w:rsidRDefault="005C404D" w:rsidP="005C4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E</w:t>
      </w:r>
      <w:r w:rsidR="00656596" w:rsidRPr="00A145AB">
        <w:rPr>
          <w:rFonts w:ascii="Times New Roman" w:hAnsi="Times New Roman" w:cs="Times New Roman"/>
        </w:rPr>
        <w:t>levata capacità di gestione delle risorse umane</w:t>
      </w:r>
      <w:r w:rsidR="00461BB7" w:rsidRPr="00A145AB">
        <w:rPr>
          <w:rFonts w:ascii="Times New Roman" w:hAnsi="Times New Roman" w:cs="Times New Roman"/>
        </w:rPr>
        <w:t xml:space="preserve"> e finanziarie</w:t>
      </w:r>
      <w:r w:rsidR="00656596" w:rsidRPr="00A145AB">
        <w:rPr>
          <w:rFonts w:ascii="Times New Roman" w:hAnsi="Times New Roman" w:cs="Times New Roman"/>
        </w:rPr>
        <w:t>;</w:t>
      </w:r>
    </w:p>
    <w:p w14:paraId="582FFCAE" w14:textId="77777777" w:rsidR="00E26F99" w:rsidRPr="00A145AB" w:rsidRDefault="00E26F99" w:rsidP="005C4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B3B0878" w14:textId="43FD809E" w:rsidR="00656596" w:rsidRPr="00A145AB" w:rsidRDefault="005C404D" w:rsidP="005C4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M</w:t>
      </w:r>
      <w:r w:rsidR="00656596" w:rsidRPr="00A145AB">
        <w:rPr>
          <w:rFonts w:ascii="Times New Roman" w:hAnsi="Times New Roman" w:cs="Times New Roman"/>
        </w:rPr>
        <w:t>etodologie e tecniche per l’analisi dei processi;</w:t>
      </w:r>
    </w:p>
    <w:p w14:paraId="6F3C0C54" w14:textId="77777777" w:rsidR="00E26F99" w:rsidRPr="00A145AB" w:rsidRDefault="00E26F99" w:rsidP="005C4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2C0B4BF" w14:textId="05BE446A" w:rsidR="00656596" w:rsidRPr="00A145AB" w:rsidRDefault="005C404D" w:rsidP="005C4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O</w:t>
      </w:r>
      <w:r w:rsidR="00656596" w:rsidRPr="00A145AB">
        <w:rPr>
          <w:rFonts w:ascii="Times New Roman" w:hAnsi="Times New Roman" w:cs="Times New Roman"/>
        </w:rPr>
        <w:t>ttima conoscenza dei processi organizzativi e gestionali dell’amministrazione;</w:t>
      </w:r>
    </w:p>
    <w:p w14:paraId="5F85657B" w14:textId="77777777" w:rsidR="00E26F99" w:rsidRPr="00A145AB" w:rsidRDefault="00E26F99" w:rsidP="005C4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5E2AC00" w14:textId="1B931566" w:rsidR="00656596" w:rsidRPr="00A145AB" w:rsidRDefault="005C404D" w:rsidP="005C4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C</w:t>
      </w:r>
      <w:r w:rsidR="00656596" w:rsidRPr="00A145AB">
        <w:rPr>
          <w:rFonts w:ascii="Times New Roman" w:hAnsi="Times New Roman" w:cs="Times New Roman"/>
        </w:rPr>
        <w:t>onoscenza specialistica delle modalità di erogazione dei servizi</w:t>
      </w:r>
      <w:r w:rsidR="00F11C81" w:rsidRPr="00A145AB">
        <w:rPr>
          <w:rFonts w:ascii="Times New Roman" w:hAnsi="Times New Roman" w:cs="Times New Roman"/>
        </w:rPr>
        <w:t xml:space="preserve"> di competenza</w:t>
      </w:r>
      <w:r w:rsidR="00656596" w:rsidRPr="00A145AB">
        <w:rPr>
          <w:rFonts w:ascii="Times New Roman" w:hAnsi="Times New Roman" w:cs="Times New Roman"/>
        </w:rPr>
        <w:t>;</w:t>
      </w:r>
    </w:p>
    <w:p w14:paraId="74A8AB3D" w14:textId="77777777" w:rsidR="00E26F99" w:rsidRPr="00A145AB" w:rsidRDefault="00E26F99" w:rsidP="005C4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FD84F40" w14:textId="6F5356B8" w:rsidR="00656596" w:rsidRPr="00A145AB" w:rsidRDefault="005C404D" w:rsidP="005C4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B</w:t>
      </w:r>
      <w:r w:rsidR="00656596" w:rsidRPr="00A145AB">
        <w:rPr>
          <w:rFonts w:ascii="Times New Roman" w:hAnsi="Times New Roman" w:cs="Times New Roman"/>
        </w:rPr>
        <w:t>uona conoscenza della lingua inglese o di altra lingua comunitaria;</w:t>
      </w:r>
    </w:p>
    <w:p w14:paraId="6B32C43B" w14:textId="77777777" w:rsidR="00E26F99" w:rsidRPr="00A145AB" w:rsidRDefault="00E26F99" w:rsidP="005C4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8650884" w14:textId="3F1A5F81" w:rsidR="00656596" w:rsidRPr="00A145AB" w:rsidRDefault="005C404D" w:rsidP="005C4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E</w:t>
      </w:r>
      <w:r w:rsidR="00656596" w:rsidRPr="00A145AB">
        <w:rPr>
          <w:rFonts w:ascii="Times New Roman" w:hAnsi="Times New Roman" w:cs="Times New Roman"/>
        </w:rPr>
        <w:t>sperienza lavorativa pluriennale nell’ambito di attività di indirizzo e di coordinamento</w:t>
      </w:r>
      <w:r w:rsidR="00272C9F">
        <w:rPr>
          <w:rFonts w:ascii="Times New Roman" w:hAnsi="Times New Roman" w:cs="Times New Roman"/>
        </w:rPr>
        <w:t>.</w:t>
      </w:r>
      <w:r w:rsidR="00656596" w:rsidRPr="00A145AB">
        <w:rPr>
          <w:rFonts w:ascii="Times New Roman" w:hAnsi="Times New Roman" w:cs="Times New Roman"/>
        </w:rPr>
        <w:t xml:space="preserve">  </w:t>
      </w:r>
    </w:p>
    <w:p w14:paraId="0AD9EFEB" w14:textId="77777777" w:rsidR="00A42178" w:rsidRPr="00A145AB" w:rsidRDefault="00A42178" w:rsidP="005C4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704879E" w14:textId="77777777" w:rsidR="00656596" w:rsidRPr="00A145AB" w:rsidRDefault="00656596" w:rsidP="00656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3D3A62B" w14:textId="77777777" w:rsidR="00656596" w:rsidRPr="00A145AB" w:rsidRDefault="00656596" w:rsidP="00656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145AB">
        <w:rPr>
          <w:rFonts w:ascii="Times New Roman" w:hAnsi="Times New Roman" w:cs="Times New Roman"/>
          <w:b/>
          <w:bCs/>
        </w:rPr>
        <w:t>Capacità tecniche</w:t>
      </w:r>
    </w:p>
    <w:p w14:paraId="599A9D6E" w14:textId="77777777" w:rsidR="00656596" w:rsidRPr="00A145AB" w:rsidRDefault="00656596" w:rsidP="00656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B966EB0" w14:textId="159F0126" w:rsidR="00656596" w:rsidRPr="00A145AB" w:rsidRDefault="00656596" w:rsidP="005C4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Capacità di svolgere incarichi ad elevata autonomia gestionale con assunzione diretta di responsabilità dei risultati;</w:t>
      </w:r>
    </w:p>
    <w:p w14:paraId="0FFBD012" w14:textId="77777777" w:rsidR="00E26F99" w:rsidRPr="00A145AB" w:rsidRDefault="00E26F99" w:rsidP="005C4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52114B9" w14:textId="4A69FE08" w:rsidR="00656596" w:rsidRPr="00A145AB" w:rsidRDefault="00656596" w:rsidP="005C4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Capacità di coordinare e gestire unità organizzative anche di elevato livello di complessità;</w:t>
      </w:r>
    </w:p>
    <w:p w14:paraId="5F435B49" w14:textId="77777777" w:rsidR="00E26F99" w:rsidRPr="00A145AB" w:rsidRDefault="00E26F99" w:rsidP="005C4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12505A8" w14:textId="65D5CA6F" w:rsidR="00656596" w:rsidRPr="00A145AB" w:rsidRDefault="00656596" w:rsidP="005C4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 xml:space="preserve">Capacità di svolgere funzioni ad elevato contenuto professionale e specialistico implicanti anche attività progettuali, di programmazione, di ricerca e di sviluppo. </w:t>
      </w:r>
    </w:p>
    <w:p w14:paraId="55C3E9C7" w14:textId="77777777" w:rsidR="00A42178" w:rsidRPr="00A145AB" w:rsidRDefault="00A42178" w:rsidP="005C4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456A8AA" w14:textId="77777777" w:rsidR="00656596" w:rsidRPr="00A145AB" w:rsidRDefault="00656596" w:rsidP="00656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B916929" w14:textId="77777777" w:rsidR="00656596" w:rsidRPr="00A145AB" w:rsidRDefault="00656596" w:rsidP="00656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145AB">
        <w:rPr>
          <w:rFonts w:ascii="Times New Roman" w:hAnsi="Times New Roman" w:cs="Times New Roman"/>
          <w:b/>
          <w:bCs/>
        </w:rPr>
        <w:t>Capacità comportamentali</w:t>
      </w:r>
    </w:p>
    <w:p w14:paraId="347C16D9" w14:textId="77777777" w:rsidR="00656596" w:rsidRPr="00A145AB" w:rsidRDefault="00656596" w:rsidP="00656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38A8B3B" w14:textId="09E8B8E6" w:rsidR="00E104A5" w:rsidRPr="00A145AB" w:rsidRDefault="00E104A5" w:rsidP="005C404D">
      <w:pPr>
        <w:tabs>
          <w:tab w:val="left" w:pos="2694"/>
          <w:tab w:val="left" w:pos="38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 xml:space="preserve">Capacità di seguire il flusso documentale relativo ai processi dell’ufficio </w:t>
      </w:r>
      <w:r w:rsidR="004201A5" w:rsidRPr="00A145AB">
        <w:rPr>
          <w:rFonts w:ascii="Times New Roman" w:hAnsi="Times New Roman" w:cs="Times New Roman"/>
        </w:rPr>
        <w:t xml:space="preserve">con </w:t>
      </w:r>
      <w:r w:rsidRPr="00A145AB">
        <w:rPr>
          <w:rFonts w:ascii="Times New Roman" w:hAnsi="Times New Roman" w:cs="Times New Roman"/>
        </w:rPr>
        <w:t xml:space="preserve"> funzioni di alta specializzazione nell’ambito di attività progettuali avvalendosi di strumenti informatici</w:t>
      </w:r>
      <w:r w:rsidR="00CA3F28" w:rsidRPr="00A145AB">
        <w:rPr>
          <w:rFonts w:ascii="Times New Roman" w:hAnsi="Times New Roman" w:cs="Times New Roman"/>
        </w:rPr>
        <w:t xml:space="preserve"> e software gestionali</w:t>
      </w:r>
      <w:r w:rsidRPr="00A145AB">
        <w:rPr>
          <w:rFonts w:ascii="Times New Roman" w:hAnsi="Times New Roman" w:cs="Times New Roman"/>
        </w:rPr>
        <w:t>;</w:t>
      </w:r>
    </w:p>
    <w:p w14:paraId="5320CAAA" w14:textId="77777777" w:rsidR="004201A5" w:rsidRPr="00A145AB" w:rsidRDefault="004201A5" w:rsidP="005C404D">
      <w:pPr>
        <w:tabs>
          <w:tab w:val="left" w:pos="2694"/>
          <w:tab w:val="left" w:pos="38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F42E7AC" w14:textId="77777777" w:rsidR="00E104A5" w:rsidRPr="00A145AB" w:rsidRDefault="00E104A5" w:rsidP="005C404D">
      <w:pPr>
        <w:tabs>
          <w:tab w:val="left" w:pos="2694"/>
          <w:tab w:val="left" w:pos="3884"/>
        </w:tabs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Capacità di favorire l’interazione dei propri collaboratori, di organizzare le attività e di gestire le dinamiche di gruppo;</w:t>
      </w:r>
    </w:p>
    <w:p w14:paraId="6FA34249" w14:textId="2C0BBA18" w:rsidR="00656596" w:rsidRPr="00A145AB" w:rsidRDefault="00656596" w:rsidP="005C4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Capacità di analisi delle problematiche nei diversi contesti di lavoro e di prospettazione di soluzioni adeguate (</w:t>
      </w:r>
      <w:proofErr w:type="spellStart"/>
      <w:r w:rsidRPr="00A145AB">
        <w:rPr>
          <w:rFonts w:ascii="Times New Roman" w:hAnsi="Times New Roman" w:cs="Times New Roman"/>
          <w:i/>
          <w:iCs/>
        </w:rPr>
        <w:t>problem</w:t>
      </w:r>
      <w:proofErr w:type="spellEnd"/>
      <w:r w:rsidRPr="00A145AB">
        <w:rPr>
          <w:rFonts w:ascii="Times New Roman" w:hAnsi="Times New Roman" w:cs="Times New Roman"/>
          <w:i/>
          <w:iCs/>
        </w:rPr>
        <w:t xml:space="preserve"> solving</w:t>
      </w:r>
      <w:r w:rsidRPr="00A145AB">
        <w:rPr>
          <w:rFonts w:ascii="Times New Roman" w:hAnsi="Times New Roman" w:cs="Times New Roman"/>
        </w:rPr>
        <w:t>);</w:t>
      </w:r>
    </w:p>
    <w:p w14:paraId="58EEF87E" w14:textId="77777777" w:rsidR="004201A5" w:rsidRPr="00A145AB" w:rsidRDefault="004201A5" w:rsidP="005C4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32EB65" w14:textId="62BFE871" w:rsidR="00656596" w:rsidRPr="00A145AB" w:rsidRDefault="00656596" w:rsidP="005C4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Capacità di favorire l’armonia e la coesione nell’ambiente lavorativo e di assicurare la circolarità, chiarezza e completezza delle informazioni;</w:t>
      </w:r>
    </w:p>
    <w:p w14:paraId="77451BC0" w14:textId="77777777" w:rsidR="004201A5" w:rsidRPr="00A145AB" w:rsidRDefault="004201A5" w:rsidP="005C4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D7D6BB6" w14:textId="314699C0" w:rsidR="00656596" w:rsidRPr="00A145AB" w:rsidRDefault="00656596" w:rsidP="005C4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Capacità di rapportarsi adeguatamente alle professionalità superiori e di operare nell’ambito degli indirizzi ricevuti;</w:t>
      </w:r>
    </w:p>
    <w:p w14:paraId="7C851E1B" w14:textId="77777777" w:rsidR="004201A5" w:rsidRPr="00A145AB" w:rsidRDefault="004201A5" w:rsidP="005C4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F9A2624" w14:textId="3D688005" w:rsidR="00656596" w:rsidRPr="00A145AB" w:rsidRDefault="00656596" w:rsidP="005C4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Capacità di motivare i propri collaboratori e di monitorare e valutare le prestazioni lavorative proprie e altrui;</w:t>
      </w:r>
    </w:p>
    <w:p w14:paraId="67633B62" w14:textId="77777777" w:rsidR="004201A5" w:rsidRPr="00A145AB" w:rsidRDefault="004201A5" w:rsidP="005C4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7B62B30" w14:textId="64E9FD75" w:rsidR="00656596" w:rsidRPr="00A145AB" w:rsidRDefault="00656596" w:rsidP="005C4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45AB">
        <w:rPr>
          <w:rFonts w:ascii="Times New Roman" w:hAnsi="Times New Roman" w:cs="Times New Roman"/>
        </w:rPr>
        <w:t>Attitudine alla efficace gestione delle relazioni nei rapporti con l’utenza interna ed esterna;</w:t>
      </w:r>
    </w:p>
    <w:p w14:paraId="7FAD700E" w14:textId="77777777" w:rsidR="004201A5" w:rsidRPr="00A145AB" w:rsidRDefault="004201A5" w:rsidP="005C4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CC52C15" w14:textId="77777777" w:rsidR="00656596" w:rsidRPr="00A145AB" w:rsidRDefault="00656596" w:rsidP="00656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3391001" w14:textId="77777777" w:rsidR="00656596" w:rsidRPr="00A145AB" w:rsidRDefault="00656596" w:rsidP="00656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876D0F6" w14:textId="77777777" w:rsidR="0005023E" w:rsidRPr="00A145AB" w:rsidRDefault="0005023E" w:rsidP="00050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145AB">
        <w:rPr>
          <w:rFonts w:ascii="Times New Roman" w:hAnsi="Times New Roman" w:cs="Times New Roman"/>
          <w:b/>
          <w:bCs/>
        </w:rPr>
        <w:t>REQUISITI PER L’ACCESSO</w:t>
      </w:r>
    </w:p>
    <w:p w14:paraId="5789B2A8" w14:textId="77777777" w:rsidR="008B7862" w:rsidRPr="00A145AB" w:rsidRDefault="008B7862" w:rsidP="008B7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B3A4581" w14:textId="2216B178" w:rsidR="00043CF4" w:rsidRPr="008F4F52" w:rsidRDefault="009B2B7D" w:rsidP="009B2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A145AB">
        <w:rPr>
          <w:rFonts w:ascii="Times New Roman" w:hAnsi="Times New Roman" w:cs="Times New Roman"/>
          <w:i/>
          <w:iCs/>
        </w:rPr>
        <w:t>Laurea magistrale, diploma di laurea vecchio ordinamento e laurea specialistica accompagnata da esperienza lavorativa</w:t>
      </w:r>
      <w:r w:rsidR="00A42178" w:rsidRPr="00A145AB">
        <w:rPr>
          <w:rFonts w:ascii="Times New Roman" w:hAnsi="Times New Roman" w:cs="Times New Roman"/>
          <w:i/>
          <w:iCs/>
        </w:rPr>
        <w:t xml:space="preserve"> </w:t>
      </w:r>
      <w:r w:rsidR="004C558D" w:rsidRPr="00A145AB">
        <w:rPr>
          <w:rFonts w:ascii="Times New Roman" w:hAnsi="Times New Roman" w:cs="Times New Roman"/>
          <w:i/>
          <w:iCs/>
        </w:rPr>
        <w:t>pluriennale nell’ambito</w:t>
      </w:r>
      <w:r w:rsidRPr="00A145AB">
        <w:rPr>
          <w:rFonts w:ascii="Times New Roman" w:hAnsi="Times New Roman" w:cs="Times New Roman"/>
          <w:i/>
          <w:iCs/>
        </w:rPr>
        <w:t xml:space="preserve"> di attività di indirizzo e di coordinamento con funzioni ad elevato contenuto specialistico e professionale</w:t>
      </w:r>
      <w:r w:rsidR="00272C9F">
        <w:rPr>
          <w:rFonts w:ascii="Times New Roman" w:hAnsi="Times New Roman" w:cs="Times New Roman"/>
          <w:i/>
          <w:iCs/>
        </w:rPr>
        <w:t>.</w:t>
      </w:r>
      <w:r w:rsidRPr="00A145AB">
        <w:rPr>
          <w:rFonts w:ascii="Times New Roman" w:hAnsi="Times New Roman" w:cs="Times New Roman"/>
          <w:i/>
          <w:iCs/>
        </w:rPr>
        <w:t xml:space="preserve"> </w:t>
      </w:r>
    </w:p>
    <w:p w14:paraId="437987E7" w14:textId="285F6E9A" w:rsidR="00131042" w:rsidRDefault="00131042" w:rsidP="009B2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7022E0EF" w14:textId="051C2C9C" w:rsidR="00131042" w:rsidRDefault="00131042" w:rsidP="009B2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24E812D9" w14:textId="7627CED1" w:rsidR="00131042" w:rsidRDefault="00131042" w:rsidP="009B2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70362CC5" w14:textId="696083B7" w:rsidR="00131042" w:rsidRDefault="00131042" w:rsidP="009B2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36A9F0F4" w14:textId="308D8294" w:rsidR="00131042" w:rsidRDefault="00131042" w:rsidP="009B2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3FD73B9C" w14:textId="3F16B354" w:rsidR="00131042" w:rsidRDefault="00131042" w:rsidP="009B2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64EA6751" w14:textId="0F8A8B69" w:rsidR="00131042" w:rsidRDefault="00131042" w:rsidP="009B2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5112EDB8" w14:textId="5E369CFC" w:rsidR="00131042" w:rsidRDefault="00131042" w:rsidP="009B2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70315406" w14:textId="2F715A46" w:rsidR="00131042" w:rsidRDefault="00131042" w:rsidP="009B2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2AA0FF15" w14:textId="7D667F53" w:rsidR="00131042" w:rsidRDefault="00131042" w:rsidP="009B2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602F83EB" w14:textId="19E4B673" w:rsidR="00131042" w:rsidRDefault="00131042" w:rsidP="009B2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763818B7" w14:textId="6119147F" w:rsidR="00131042" w:rsidRDefault="00131042" w:rsidP="009B2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1A343B42" w14:textId="60D214C3" w:rsidR="00131042" w:rsidRDefault="00131042" w:rsidP="009B2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7673691C" w14:textId="131389B6" w:rsidR="00131042" w:rsidRDefault="00131042" w:rsidP="009B2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6F96D645" w14:textId="77777777" w:rsidR="00416DCD" w:rsidRDefault="00416DCD" w:rsidP="009B2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06DDD299" w14:textId="586707E4" w:rsidR="00131042" w:rsidRDefault="00131042" w:rsidP="009B2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03A69810" w14:textId="77777777" w:rsidR="00761FF0" w:rsidRDefault="00761FF0" w:rsidP="009B2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17AD0987" w14:textId="64534713" w:rsidR="00131042" w:rsidRDefault="00131042" w:rsidP="009B2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69DA853B" w14:textId="7F3626C2" w:rsidR="00131042" w:rsidRDefault="00131042" w:rsidP="009B2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37364E2A" w14:textId="77777777" w:rsidR="00131042" w:rsidRDefault="00131042" w:rsidP="00131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131042" w:rsidSect="008C6792">
      <w:footerReference w:type="default" r:id="rId12"/>
      <w:pgSz w:w="11906" w:h="16838"/>
      <w:pgMar w:top="709" w:right="1133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EC541" w14:textId="77777777" w:rsidR="00C94579" w:rsidRDefault="00C94579" w:rsidP="00E34250">
      <w:pPr>
        <w:spacing w:after="0" w:line="240" w:lineRule="auto"/>
      </w:pPr>
      <w:r>
        <w:separator/>
      </w:r>
    </w:p>
  </w:endnote>
  <w:endnote w:type="continuationSeparator" w:id="0">
    <w:p w14:paraId="61DFEE82" w14:textId="77777777" w:rsidR="00C94579" w:rsidRDefault="00C94579" w:rsidP="00E3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1707963"/>
      <w:docPartObj>
        <w:docPartGallery w:val="Page Numbers (Bottom of Page)"/>
        <w:docPartUnique/>
      </w:docPartObj>
    </w:sdtPr>
    <w:sdtContent>
      <w:p w14:paraId="0F7CA369" w14:textId="28ECD32A" w:rsidR="00993249" w:rsidRDefault="0099324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3B9B8B" w14:textId="77777777" w:rsidR="00993249" w:rsidRDefault="009932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A5542" w14:textId="77777777" w:rsidR="00C94579" w:rsidRDefault="00C94579" w:rsidP="00E34250">
      <w:pPr>
        <w:spacing w:after="0" w:line="240" w:lineRule="auto"/>
      </w:pPr>
      <w:r>
        <w:separator/>
      </w:r>
    </w:p>
  </w:footnote>
  <w:footnote w:type="continuationSeparator" w:id="0">
    <w:p w14:paraId="694A8DEC" w14:textId="77777777" w:rsidR="00C94579" w:rsidRDefault="00C94579" w:rsidP="00E34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43ED"/>
    <w:multiLevelType w:val="hybridMultilevel"/>
    <w:tmpl w:val="1BEA42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31420"/>
    <w:multiLevelType w:val="hybridMultilevel"/>
    <w:tmpl w:val="64DA99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97285"/>
    <w:multiLevelType w:val="hybridMultilevel"/>
    <w:tmpl w:val="32F06B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A0B7F"/>
    <w:multiLevelType w:val="hybridMultilevel"/>
    <w:tmpl w:val="1DC8E1D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816233E4">
      <w:numFmt w:val="bullet"/>
      <w:lvlText w:val="•"/>
      <w:lvlJc w:val="left"/>
      <w:pPr>
        <w:ind w:left="3787" w:hanging="2565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4600FB0"/>
    <w:multiLevelType w:val="hybridMultilevel"/>
    <w:tmpl w:val="F544D1F4"/>
    <w:lvl w:ilvl="0" w:tplc="B91272DC">
      <w:numFmt w:val="bullet"/>
      <w:lvlText w:val="-"/>
      <w:lvlJc w:val="left"/>
      <w:pPr>
        <w:ind w:left="114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410219AD"/>
    <w:multiLevelType w:val="hybridMultilevel"/>
    <w:tmpl w:val="F028DF3E"/>
    <w:lvl w:ilvl="0" w:tplc="B91272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683196">
    <w:abstractNumId w:val="5"/>
  </w:num>
  <w:num w:numId="2" w16cid:durableId="1534348665">
    <w:abstractNumId w:val="3"/>
  </w:num>
  <w:num w:numId="3" w16cid:durableId="1840272110">
    <w:abstractNumId w:val="4"/>
  </w:num>
  <w:num w:numId="4" w16cid:durableId="513495173">
    <w:abstractNumId w:val="0"/>
  </w:num>
  <w:num w:numId="5" w16cid:durableId="227688241">
    <w:abstractNumId w:val="2"/>
  </w:num>
  <w:num w:numId="6" w16cid:durableId="383601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893"/>
    <w:rsid w:val="00003FE4"/>
    <w:rsid w:val="0001027C"/>
    <w:rsid w:val="00016749"/>
    <w:rsid w:val="00017EA2"/>
    <w:rsid w:val="00017F23"/>
    <w:rsid w:val="00024A66"/>
    <w:rsid w:val="000355CC"/>
    <w:rsid w:val="00036304"/>
    <w:rsid w:val="000376D7"/>
    <w:rsid w:val="000421E4"/>
    <w:rsid w:val="00043CF4"/>
    <w:rsid w:val="0005023E"/>
    <w:rsid w:val="000519A3"/>
    <w:rsid w:val="000561F3"/>
    <w:rsid w:val="0007728A"/>
    <w:rsid w:val="00092BD7"/>
    <w:rsid w:val="000948F5"/>
    <w:rsid w:val="00094D7C"/>
    <w:rsid w:val="000951BA"/>
    <w:rsid w:val="000A370B"/>
    <w:rsid w:val="000A3994"/>
    <w:rsid w:val="000B1175"/>
    <w:rsid w:val="000B1814"/>
    <w:rsid w:val="000B582A"/>
    <w:rsid w:val="000C31BD"/>
    <w:rsid w:val="000C5903"/>
    <w:rsid w:val="000D1B08"/>
    <w:rsid w:val="000E25B2"/>
    <w:rsid w:val="000E4567"/>
    <w:rsid w:val="000F0CA1"/>
    <w:rsid w:val="000F27F2"/>
    <w:rsid w:val="000F782A"/>
    <w:rsid w:val="001060A7"/>
    <w:rsid w:val="00111D75"/>
    <w:rsid w:val="00113B9B"/>
    <w:rsid w:val="0011431E"/>
    <w:rsid w:val="00114E62"/>
    <w:rsid w:val="001219C6"/>
    <w:rsid w:val="00121E55"/>
    <w:rsid w:val="00123405"/>
    <w:rsid w:val="00127222"/>
    <w:rsid w:val="00131042"/>
    <w:rsid w:val="00135D2D"/>
    <w:rsid w:val="001540E4"/>
    <w:rsid w:val="0015663C"/>
    <w:rsid w:val="001616EC"/>
    <w:rsid w:val="00181FDC"/>
    <w:rsid w:val="00195371"/>
    <w:rsid w:val="001972E0"/>
    <w:rsid w:val="001A5828"/>
    <w:rsid w:val="001B488B"/>
    <w:rsid w:val="001C0A7A"/>
    <w:rsid w:val="001C15F7"/>
    <w:rsid w:val="001D07D8"/>
    <w:rsid w:val="001D4019"/>
    <w:rsid w:val="001D678A"/>
    <w:rsid w:val="001E27A8"/>
    <w:rsid w:val="001E47C5"/>
    <w:rsid w:val="001E6C20"/>
    <w:rsid w:val="001F4A8D"/>
    <w:rsid w:val="002041B3"/>
    <w:rsid w:val="00213239"/>
    <w:rsid w:val="00214242"/>
    <w:rsid w:val="00222FE1"/>
    <w:rsid w:val="00223E3D"/>
    <w:rsid w:val="00226069"/>
    <w:rsid w:val="002269EE"/>
    <w:rsid w:val="00227D71"/>
    <w:rsid w:val="00230F64"/>
    <w:rsid w:val="002332AB"/>
    <w:rsid w:val="00237C87"/>
    <w:rsid w:val="00243C48"/>
    <w:rsid w:val="00247750"/>
    <w:rsid w:val="00252127"/>
    <w:rsid w:val="00252D5A"/>
    <w:rsid w:val="00255C74"/>
    <w:rsid w:val="00261DE9"/>
    <w:rsid w:val="002633EF"/>
    <w:rsid w:val="00265381"/>
    <w:rsid w:val="00272C9F"/>
    <w:rsid w:val="002822B5"/>
    <w:rsid w:val="0028477C"/>
    <w:rsid w:val="00291E0F"/>
    <w:rsid w:val="0029210F"/>
    <w:rsid w:val="002970AB"/>
    <w:rsid w:val="002A7B88"/>
    <w:rsid w:val="002B0BB0"/>
    <w:rsid w:val="002B1A19"/>
    <w:rsid w:val="002B3C3D"/>
    <w:rsid w:val="002B69F4"/>
    <w:rsid w:val="002B6EB7"/>
    <w:rsid w:val="002C1C92"/>
    <w:rsid w:val="002C5E01"/>
    <w:rsid w:val="002D0913"/>
    <w:rsid w:val="002E1EA6"/>
    <w:rsid w:val="002E6FA9"/>
    <w:rsid w:val="002F55BA"/>
    <w:rsid w:val="002F7083"/>
    <w:rsid w:val="00300C60"/>
    <w:rsid w:val="00303A7A"/>
    <w:rsid w:val="00307FC7"/>
    <w:rsid w:val="0033147A"/>
    <w:rsid w:val="003350E9"/>
    <w:rsid w:val="003368F8"/>
    <w:rsid w:val="00344855"/>
    <w:rsid w:val="0034667B"/>
    <w:rsid w:val="00350CAF"/>
    <w:rsid w:val="003548EA"/>
    <w:rsid w:val="00361AEB"/>
    <w:rsid w:val="00363A7D"/>
    <w:rsid w:val="003751FB"/>
    <w:rsid w:val="00381CD7"/>
    <w:rsid w:val="003850F5"/>
    <w:rsid w:val="003A63EF"/>
    <w:rsid w:val="003B0C07"/>
    <w:rsid w:val="003B4C07"/>
    <w:rsid w:val="003B57E2"/>
    <w:rsid w:val="003C72AD"/>
    <w:rsid w:val="003D49CA"/>
    <w:rsid w:val="003E2E70"/>
    <w:rsid w:val="003F523A"/>
    <w:rsid w:val="004072A2"/>
    <w:rsid w:val="00416DCD"/>
    <w:rsid w:val="004201A5"/>
    <w:rsid w:val="004319AD"/>
    <w:rsid w:val="00431FE2"/>
    <w:rsid w:val="00433797"/>
    <w:rsid w:val="00450D09"/>
    <w:rsid w:val="004551AD"/>
    <w:rsid w:val="00461BB7"/>
    <w:rsid w:val="004754EB"/>
    <w:rsid w:val="00477E81"/>
    <w:rsid w:val="004873F0"/>
    <w:rsid w:val="004A50BC"/>
    <w:rsid w:val="004B73BC"/>
    <w:rsid w:val="004C558D"/>
    <w:rsid w:val="004C5E39"/>
    <w:rsid w:val="004C6E49"/>
    <w:rsid w:val="004D6386"/>
    <w:rsid w:val="004D73E9"/>
    <w:rsid w:val="004E38BE"/>
    <w:rsid w:val="004F43B2"/>
    <w:rsid w:val="004F507C"/>
    <w:rsid w:val="004F6259"/>
    <w:rsid w:val="00500F54"/>
    <w:rsid w:val="00523AE3"/>
    <w:rsid w:val="005302C8"/>
    <w:rsid w:val="00535608"/>
    <w:rsid w:val="00540E47"/>
    <w:rsid w:val="005413FF"/>
    <w:rsid w:val="00546556"/>
    <w:rsid w:val="00557B82"/>
    <w:rsid w:val="00567AF2"/>
    <w:rsid w:val="00571D13"/>
    <w:rsid w:val="00574301"/>
    <w:rsid w:val="00574884"/>
    <w:rsid w:val="005750B1"/>
    <w:rsid w:val="0057549D"/>
    <w:rsid w:val="0058172E"/>
    <w:rsid w:val="005846EE"/>
    <w:rsid w:val="005859CD"/>
    <w:rsid w:val="0058604D"/>
    <w:rsid w:val="0059054F"/>
    <w:rsid w:val="00592A77"/>
    <w:rsid w:val="00593AF6"/>
    <w:rsid w:val="005945C7"/>
    <w:rsid w:val="005A3319"/>
    <w:rsid w:val="005B4AC1"/>
    <w:rsid w:val="005B575F"/>
    <w:rsid w:val="005B6AAA"/>
    <w:rsid w:val="005B6EDB"/>
    <w:rsid w:val="005C2A1D"/>
    <w:rsid w:val="005C404D"/>
    <w:rsid w:val="005D3CF3"/>
    <w:rsid w:val="005E0CF5"/>
    <w:rsid w:val="005E3048"/>
    <w:rsid w:val="005E44D6"/>
    <w:rsid w:val="005E4C7B"/>
    <w:rsid w:val="005E6797"/>
    <w:rsid w:val="005F48F7"/>
    <w:rsid w:val="005F57C1"/>
    <w:rsid w:val="00603F2D"/>
    <w:rsid w:val="00613BDD"/>
    <w:rsid w:val="00617170"/>
    <w:rsid w:val="00621EEB"/>
    <w:rsid w:val="00627789"/>
    <w:rsid w:val="00647CBD"/>
    <w:rsid w:val="00650267"/>
    <w:rsid w:val="006532CC"/>
    <w:rsid w:val="00656596"/>
    <w:rsid w:val="00663A08"/>
    <w:rsid w:val="00663FDC"/>
    <w:rsid w:val="006655E4"/>
    <w:rsid w:val="00671318"/>
    <w:rsid w:val="00671473"/>
    <w:rsid w:val="00673E20"/>
    <w:rsid w:val="00676F8D"/>
    <w:rsid w:val="0068410A"/>
    <w:rsid w:val="00686FBF"/>
    <w:rsid w:val="00687EBF"/>
    <w:rsid w:val="00693B57"/>
    <w:rsid w:val="00696E6D"/>
    <w:rsid w:val="006A2F1A"/>
    <w:rsid w:val="006A7B7B"/>
    <w:rsid w:val="006B51C7"/>
    <w:rsid w:val="006B6EDB"/>
    <w:rsid w:val="006C0261"/>
    <w:rsid w:val="006C6477"/>
    <w:rsid w:val="006D15C1"/>
    <w:rsid w:val="006D4BD8"/>
    <w:rsid w:val="006D7921"/>
    <w:rsid w:val="006D7E7A"/>
    <w:rsid w:val="006F0613"/>
    <w:rsid w:val="007032E4"/>
    <w:rsid w:val="00711D59"/>
    <w:rsid w:val="00714B4B"/>
    <w:rsid w:val="007167FF"/>
    <w:rsid w:val="00727B40"/>
    <w:rsid w:val="00731E88"/>
    <w:rsid w:val="00734B6C"/>
    <w:rsid w:val="00735901"/>
    <w:rsid w:val="0074222D"/>
    <w:rsid w:val="00742846"/>
    <w:rsid w:val="007435D8"/>
    <w:rsid w:val="00752148"/>
    <w:rsid w:val="00761FF0"/>
    <w:rsid w:val="007632A9"/>
    <w:rsid w:val="00772174"/>
    <w:rsid w:val="007750E8"/>
    <w:rsid w:val="00777532"/>
    <w:rsid w:val="00783C84"/>
    <w:rsid w:val="007841BC"/>
    <w:rsid w:val="007857D8"/>
    <w:rsid w:val="00790884"/>
    <w:rsid w:val="007B7958"/>
    <w:rsid w:val="007C49F3"/>
    <w:rsid w:val="007C6EA9"/>
    <w:rsid w:val="007C77C0"/>
    <w:rsid w:val="007D108B"/>
    <w:rsid w:val="007D5CFD"/>
    <w:rsid w:val="007F0F24"/>
    <w:rsid w:val="007F7A47"/>
    <w:rsid w:val="00801A5F"/>
    <w:rsid w:val="0081385F"/>
    <w:rsid w:val="0081504A"/>
    <w:rsid w:val="0082228C"/>
    <w:rsid w:val="0082712E"/>
    <w:rsid w:val="0083514C"/>
    <w:rsid w:val="0083729B"/>
    <w:rsid w:val="00837F2B"/>
    <w:rsid w:val="008405EF"/>
    <w:rsid w:val="00842D1E"/>
    <w:rsid w:val="00847962"/>
    <w:rsid w:val="00855893"/>
    <w:rsid w:val="00865B1E"/>
    <w:rsid w:val="008730E3"/>
    <w:rsid w:val="008770D4"/>
    <w:rsid w:val="0088065F"/>
    <w:rsid w:val="0088165E"/>
    <w:rsid w:val="00893645"/>
    <w:rsid w:val="0089506B"/>
    <w:rsid w:val="008A44D4"/>
    <w:rsid w:val="008A4D23"/>
    <w:rsid w:val="008A5EE0"/>
    <w:rsid w:val="008A6DDE"/>
    <w:rsid w:val="008B1448"/>
    <w:rsid w:val="008B7862"/>
    <w:rsid w:val="008C2202"/>
    <w:rsid w:val="008C5BDF"/>
    <w:rsid w:val="008C6792"/>
    <w:rsid w:val="008D35BA"/>
    <w:rsid w:val="008D65CD"/>
    <w:rsid w:val="008D7191"/>
    <w:rsid w:val="008E2531"/>
    <w:rsid w:val="008E4C3E"/>
    <w:rsid w:val="008F4410"/>
    <w:rsid w:val="008F4F52"/>
    <w:rsid w:val="00901310"/>
    <w:rsid w:val="00913DC9"/>
    <w:rsid w:val="00925EB3"/>
    <w:rsid w:val="00927729"/>
    <w:rsid w:val="009305C3"/>
    <w:rsid w:val="009323AE"/>
    <w:rsid w:val="00935DC2"/>
    <w:rsid w:val="00940F80"/>
    <w:rsid w:val="00946B07"/>
    <w:rsid w:val="00952DA5"/>
    <w:rsid w:val="00953DE8"/>
    <w:rsid w:val="00954F52"/>
    <w:rsid w:val="00957E42"/>
    <w:rsid w:val="0096277F"/>
    <w:rsid w:val="00964679"/>
    <w:rsid w:val="00970581"/>
    <w:rsid w:val="00970583"/>
    <w:rsid w:val="0097532E"/>
    <w:rsid w:val="00976412"/>
    <w:rsid w:val="009838EE"/>
    <w:rsid w:val="00993249"/>
    <w:rsid w:val="009A4899"/>
    <w:rsid w:val="009B01C1"/>
    <w:rsid w:val="009B1FF4"/>
    <w:rsid w:val="009B2B7D"/>
    <w:rsid w:val="009C0D65"/>
    <w:rsid w:val="009D2149"/>
    <w:rsid w:val="009D2385"/>
    <w:rsid w:val="009D5BF8"/>
    <w:rsid w:val="009E7CAD"/>
    <w:rsid w:val="009F1B9B"/>
    <w:rsid w:val="009F5AD6"/>
    <w:rsid w:val="00A00081"/>
    <w:rsid w:val="00A05EF7"/>
    <w:rsid w:val="00A13310"/>
    <w:rsid w:val="00A1356F"/>
    <w:rsid w:val="00A145AB"/>
    <w:rsid w:val="00A20FE3"/>
    <w:rsid w:val="00A23161"/>
    <w:rsid w:val="00A23D2C"/>
    <w:rsid w:val="00A32A07"/>
    <w:rsid w:val="00A33E73"/>
    <w:rsid w:val="00A363D9"/>
    <w:rsid w:val="00A370F7"/>
    <w:rsid w:val="00A42178"/>
    <w:rsid w:val="00A4495A"/>
    <w:rsid w:val="00A54302"/>
    <w:rsid w:val="00A544BC"/>
    <w:rsid w:val="00A61EDA"/>
    <w:rsid w:val="00A66076"/>
    <w:rsid w:val="00A71B10"/>
    <w:rsid w:val="00A7566E"/>
    <w:rsid w:val="00A83653"/>
    <w:rsid w:val="00A90051"/>
    <w:rsid w:val="00A92B7D"/>
    <w:rsid w:val="00A97F20"/>
    <w:rsid w:val="00AA2E34"/>
    <w:rsid w:val="00AA54C5"/>
    <w:rsid w:val="00AB6340"/>
    <w:rsid w:val="00AF1F3E"/>
    <w:rsid w:val="00B03718"/>
    <w:rsid w:val="00B04EB9"/>
    <w:rsid w:val="00B102AF"/>
    <w:rsid w:val="00B1377F"/>
    <w:rsid w:val="00B13798"/>
    <w:rsid w:val="00B13CBE"/>
    <w:rsid w:val="00B14081"/>
    <w:rsid w:val="00B153CE"/>
    <w:rsid w:val="00B2343D"/>
    <w:rsid w:val="00B24CAC"/>
    <w:rsid w:val="00B30FBD"/>
    <w:rsid w:val="00B31B48"/>
    <w:rsid w:val="00B36D41"/>
    <w:rsid w:val="00B419A7"/>
    <w:rsid w:val="00B4516E"/>
    <w:rsid w:val="00B61B14"/>
    <w:rsid w:val="00B62B31"/>
    <w:rsid w:val="00B66C4C"/>
    <w:rsid w:val="00B7114D"/>
    <w:rsid w:val="00B74736"/>
    <w:rsid w:val="00B75281"/>
    <w:rsid w:val="00B86B0F"/>
    <w:rsid w:val="00B962E3"/>
    <w:rsid w:val="00B96434"/>
    <w:rsid w:val="00BA06B5"/>
    <w:rsid w:val="00BA39FD"/>
    <w:rsid w:val="00BB54C4"/>
    <w:rsid w:val="00BC1C4B"/>
    <w:rsid w:val="00BC2A5C"/>
    <w:rsid w:val="00BC4EF8"/>
    <w:rsid w:val="00BD6751"/>
    <w:rsid w:val="00BE1C73"/>
    <w:rsid w:val="00BE2C46"/>
    <w:rsid w:val="00BF59CA"/>
    <w:rsid w:val="00C05735"/>
    <w:rsid w:val="00C1039E"/>
    <w:rsid w:val="00C10C56"/>
    <w:rsid w:val="00C11058"/>
    <w:rsid w:val="00C1205C"/>
    <w:rsid w:val="00C15E8C"/>
    <w:rsid w:val="00C25D5D"/>
    <w:rsid w:val="00C2636D"/>
    <w:rsid w:val="00C27628"/>
    <w:rsid w:val="00C324DE"/>
    <w:rsid w:val="00C32869"/>
    <w:rsid w:val="00C3454D"/>
    <w:rsid w:val="00C34885"/>
    <w:rsid w:val="00C354C6"/>
    <w:rsid w:val="00C4035B"/>
    <w:rsid w:val="00C44883"/>
    <w:rsid w:val="00C54756"/>
    <w:rsid w:val="00C558EA"/>
    <w:rsid w:val="00C65340"/>
    <w:rsid w:val="00C730DB"/>
    <w:rsid w:val="00C82D55"/>
    <w:rsid w:val="00C87DD2"/>
    <w:rsid w:val="00C94579"/>
    <w:rsid w:val="00C951C6"/>
    <w:rsid w:val="00C96FC0"/>
    <w:rsid w:val="00CA3F28"/>
    <w:rsid w:val="00CA6065"/>
    <w:rsid w:val="00CC3A9E"/>
    <w:rsid w:val="00CD6E0E"/>
    <w:rsid w:val="00CE58EF"/>
    <w:rsid w:val="00CE6CB8"/>
    <w:rsid w:val="00CE71DF"/>
    <w:rsid w:val="00CF389D"/>
    <w:rsid w:val="00CF65B8"/>
    <w:rsid w:val="00D0001B"/>
    <w:rsid w:val="00D01727"/>
    <w:rsid w:val="00D12FD6"/>
    <w:rsid w:val="00D1641C"/>
    <w:rsid w:val="00D24084"/>
    <w:rsid w:val="00D32177"/>
    <w:rsid w:val="00D327A9"/>
    <w:rsid w:val="00D3307A"/>
    <w:rsid w:val="00D33370"/>
    <w:rsid w:val="00D34CE1"/>
    <w:rsid w:val="00D35535"/>
    <w:rsid w:val="00D4345B"/>
    <w:rsid w:val="00D43845"/>
    <w:rsid w:val="00D737A4"/>
    <w:rsid w:val="00D77A99"/>
    <w:rsid w:val="00D80645"/>
    <w:rsid w:val="00D85654"/>
    <w:rsid w:val="00D85B69"/>
    <w:rsid w:val="00D86D5A"/>
    <w:rsid w:val="00D872E4"/>
    <w:rsid w:val="00D9224C"/>
    <w:rsid w:val="00DB0551"/>
    <w:rsid w:val="00DB2FB2"/>
    <w:rsid w:val="00DB6A94"/>
    <w:rsid w:val="00DC2388"/>
    <w:rsid w:val="00DC46BD"/>
    <w:rsid w:val="00DC6236"/>
    <w:rsid w:val="00DD31EA"/>
    <w:rsid w:val="00DD32F1"/>
    <w:rsid w:val="00DD6077"/>
    <w:rsid w:val="00DE66D5"/>
    <w:rsid w:val="00DF4DB5"/>
    <w:rsid w:val="00E05339"/>
    <w:rsid w:val="00E104A5"/>
    <w:rsid w:val="00E10C99"/>
    <w:rsid w:val="00E11D6E"/>
    <w:rsid w:val="00E128A1"/>
    <w:rsid w:val="00E151F5"/>
    <w:rsid w:val="00E24D00"/>
    <w:rsid w:val="00E25B02"/>
    <w:rsid w:val="00E26F99"/>
    <w:rsid w:val="00E31E49"/>
    <w:rsid w:val="00E34250"/>
    <w:rsid w:val="00E35413"/>
    <w:rsid w:val="00E361D6"/>
    <w:rsid w:val="00E42AA6"/>
    <w:rsid w:val="00E42AB9"/>
    <w:rsid w:val="00E42B92"/>
    <w:rsid w:val="00E4644D"/>
    <w:rsid w:val="00E477B6"/>
    <w:rsid w:val="00E51934"/>
    <w:rsid w:val="00E55C7F"/>
    <w:rsid w:val="00E57193"/>
    <w:rsid w:val="00E57F68"/>
    <w:rsid w:val="00E665DE"/>
    <w:rsid w:val="00E677C8"/>
    <w:rsid w:val="00E71121"/>
    <w:rsid w:val="00E73C21"/>
    <w:rsid w:val="00E80310"/>
    <w:rsid w:val="00E85E29"/>
    <w:rsid w:val="00E9371A"/>
    <w:rsid w:val="00E96D1A"/>
    <w:rsid w:val="00E975CD"/>
    <w:rsid w:val="00EA3571"/>
    <w:rsid w:val="00EA4EC2"/>
    <w:rsid w:val="00EA667F"/>
    <w:rsid w:val="00EB32EC"/>
    <w:rsid w:val="00EB3405"/>
    <w:rsid w:val="00EB4DD1"/>
    <w:rsid w:val="00EB72A0"/>
    <w:rsid w:val="00EC1FC3"/>
    <w:rsid w:val="00ED1702"/>
    <w:rsid w:val="00ED19C8"/>
    <w:rsid w:val="00ED310C"/>
    <w:rsid w:val="00ED5AA5"/>
    <w:rsid w:val="00ED7F59"/>
    <w:rsid w:val="00EE3E95"/>
    <w:rsid w:val="00EE7710"/>
    <w:rsid w:val="00EF14A2"/>
    <w:rsid w:val="00EF2B68"/>
    <w:rsid w:val="00EF435C"/>
    <w:rsid w:val="00EF6CDD"/>
    <w:rsid w:val="00F01F7F"/>
    <w:rsid w:val="00F05932"/>
    <w:rsid w:val="00F06E88"/>
    <w:rsid w:val="00F11C81"/>
    <w:rsid w:val="00F11D3B"/>
    <w:rsid w:val="00F22984"/>
    <w:rsid w:val="00F2605A"/>
    <w:rsid w:val="00F40892"/>
    <w:rsid w:val="00F41D88"/>
    <w:rsid w:val="00F4392C"/>
    <w:rsid w:val="00F465F6"/>
    <w:rsid w:val="00F46B98"/>
    <w:rsid w:val="00F47629"/>
    <w:rsid w:val="00F55E4C"/>
    <w:rsid w:val="00F6354F"/>
    <w:rsid w:val="00F67870"/>
    <w:rsid w:val="00F75ED2"/>
    <w:rsid w:val="00F85895"/>
    <w:rsid w:val="00F9380A"/>
    <w:rsid w:val="00F9639C"/>
    <w:rsid w:val="00FA7D4C"/>
    <w:rsid w:val="00FB313F"/>
    <w:rsid w:val="00FC1363"/>
    <w:rsid w:val="00FC3425"/>
    <w:rsid w:val="00FD57CF"/>
    <w:rsid w:val="00FD5965"/>
    <w:rsid w:val="00FD73ED"/>
    <w:rsid w:val="00FE1032"/>
    <w:rsid w:val="00FE1BE2"/>
    <w:rsid w:val="00FE71F0"/>
    <w:rsid w:val="00FF405A"/>
    <w:rsid w:val="00FF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9A94"/>
  <w15:chartTrackingRefBased/>
  <w15:docId w15:val="{6C0C43DA-7065-4071-82BE-A414E886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15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31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342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4250"/>
  </w:style>
  <w:style w:type="paragraph" w:styleId="Pidipagina">
    <w:name w:val="footer"/>
    <w:basedOn w:val="Normale"/>
    <w:link w:val="PidipaginaCarattere"/>
    <w:uiPriority w:val="99"/>
    <w:unhideWhenUsed/>
    <w:rsid w:val="00E342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4250"/>
  </w:style>
  <w:style w:type="paragraph" w:styleId="Paragrafoelenco">
    <w:name w:val="List Paragraph"/>
    <w:basedOn w:val="Normale"/>
    <w:uiPriority w:val="34"/>
    <w:qFormat/>
    <w:rsid w:val="00D86D5A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33E14E9DC48E439579FF774FABFE52" ma:contentTypeVersion="6" ma:contentTypeDescription="Creare un nuovo documento." ma:contentTypeScope="" ma:versionID="9db061d5ff5e9fe2b6bd86178fa5e62f">
  <xsd:schema xmlns:xsd="http://www.w3.org/2001/XMLSchema" xmlns:xs="http://www.w3.org/2001/XMLSchema" xmlns:p="http://schemas.microsoft.com/office/2006/metadata/properties" xmlns:ns2="3a73280a-10a7-4fbc-a873-35e4253df9b3" xmlns:ns3="5f74d947-414d-4940-b4a1-a5f66c871443" targetNamespace="http://schemas.microsoft.com/office/2006/metadata/properties" ma:root="true" ma:fieldsID="2de23cf4b4b7021a75c71348bdbff326" ns2:_="" ns3:_="">
    <xsd:import namespace="3a73280a-10a7-4fbc-a873-35e4253df9b3"/>
    <xsd:import namespace="5f74d947-414d-4940-b4a1-a5f66c8714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3280a-10a7-4fbc-a873-35e4253df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4d947-414d-4940-b4a1-a5f66c8714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892A13-A62A-4909-833F-600BBA300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3280a-10a7-4fbc-a873-35e4253df9b3"/>
    <ds:schemaRef ds:uri="5f74d947-414d-4940-b4a1-a5f66c8714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20B45A-BE14-444D-9183-A5D061342E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43FB25-CBD9-45CA-9900-FBDD40801E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C23359-07E2-4426-8C91-8ED822F47C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3600</Words>
  <Characters>20525</Characters>
  <Application>Microsoft Office Word</Application>
  <DocSecurity>0</DocSecurity>
  <Lines>171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Carnesecchi</dc:creator>
  <cp:keywords/>
  <dc:description/>
  <cp:lastModifiedBy>Stefania Marracino</cp:lastModifiedBy>
  <cp:revision>2</cp:revision>
  <cp:lastPrinted>2024-07-05T10:08:00Z</cp:lastPrinted>
  <dcterms:created xsi:type="dcterms:W3CDTF">2024-10-30T09:11:00Z</dcterms:created>
  <dcterms:modified xsi:type="dcterms:W3CDTF">2024-10-30T09:11:00Z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0x010100C033E14E9DC48E439579FF774FABFE52</vt:lpwstr>
  </property>
</Properties>
</file>